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4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钅的拼音部首几画开头字母</w:t>
      </w:r>
    </w:p>
    <w:p w14:paraId="6435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jiāo，其部首为“马”，由13画组成。在汉字中，“骄”字以“马”为部首，意味着与马相关，更具体地，它往往传达出一种关于性格特质的意义。从字形构造上看，“骄”字左侧为“马”，右侧则是“乔”。其中，“马”作为部首象征着该字与马或形容事物状态有关，而“乔”则有助于表音。</w:t>
      </w:r>
    </w:p>
    <w:p w14:paraId="13036C3C">
      <w:pPr>
        <w:rPr>
          <w:rFonts w:hint="eastAsia"/>
          <w:lang w:eastAsia="zh-CN"/>
        </w:rPr>
      </w:pPr>
    </w:p>
    <w:p w14:paraId="7ED5E5F9">
      <w:pPr>
        <w:rPr>
          <w:rFonts w:hint="eastAsia"/>
          <w:lang w:eastAsia="zh-CN"/>
        </w:rPr>
      </w:pPr>
    </w:p>
    <w:p w14:paraId="355B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1A61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”字通常用来描述一种傲慢、自大的态度或行为。例如，“骄傲”一词，当用作负面含义时，指的是过分自信，看不起他人；然而，“骄傲”也可以有正面的意义，比如用于形容对某人的成就感到自豪。这种双重意义使得“骄”字在不同语境下能够表达丰富的情感和思想。</w:t>
      </w:r>
    </w:p>
    <w:p w14:paraId="439B1A13">
      <w:pPr>
        <w:rPr>
          <w:rFonts w:hint="eastAsia"/>
          <w:lang w:eastAsia="zh-CN"/>
        </w:rPr>
      </w:pPr>
    </w:p>
    <w:p w14:paraId="1F727914">
      <w:pPr>
        <w:rPr>
          <w:rFonts w:hint="eastAsia"/>
          <w:lang w:eastAsia="zh-CN"/>
        </w:rPr>
      </w:pPr>
    </w:p>
    <w:p w14:paraId="3D53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骄字的应用场景</w:t>
      </w:r>
    </w:p>
    <w:p w14:paraId="0963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不仅广泛应用于日常交流之中，也常见于文学作品和历史文献里。通过这个字，作者可以精确地描绘出人物的性格特征或是事件的发展态势。例如，在古典小说中，作者可能会用“骄纵”来形容一个角色的个性特点，从而为读者提供深入理解该角色行为动机的基础。</w:t>
      </w:r>
    </w:p>
    <w:p w14:paraId="70A6FFD4">
      <w:pPr>
        <w:rPr>
          <w:rFonts w:hint="eastAsia"/>
          <w:lang w:eastAsia="zh-CN"/>
        </w:rPr>
      </w:pPr>
    </w:p>
    <w:p w14:paraId="6B4F7D7D">
      <w:pPr>
        <w:rPr>
          <w:rFonts w:hint="eastAsia"/>
          <w:lang w:eastAsia="zh-CN"/>
        </w:rPr>
      </w:pPr>
    </w:p>
    <w:p w14:paraId="7C8E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骄字的学习价值</w:t>
      </w:r>
    </w:p>
    <w:p w14:paraId="0EB6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骄”这样的汉字背后的文化背景及其构成原理是非常有益的。这不仅能帮助学习者更好地记忆汉字，还能加深他们对中国传统文化的理解。通过对这些汉字的学习，人们还可以提高自己的语言表达能力，使自己在沟通时更加准确地传递信息。</w:t>
      </w:r>
    </w:p>
    <w:p w14:paraId="37E8A990">
      <w:pPr>
        <w:rPr>
          <w:rFonts w:hint="eastAsia"/>
          <w:lang w:eastAsia="zh-CN"/>
        </w:rPr>
      </w:pPr>
    </w:p>
    <w:p w14:paraId="5A39267D">
      <w:pPr>
        <w:rPr>
          <w:rFonts w:hint="eastAsia"/>
          <w:lang w:eastAsia="zh-CN"/>
        </w:rPr>
      </w:pPr>
    </w:p>
    <w:p w14:paraId="01F68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以其独特的构造和丰富的文化内涵，在汉语体系中占据了一个重要的位置。无论是在描述个人品质方面，还是在文学创作中，它都发挥着不可替代的作用。因此，深入探索“骄”字及其背后的故事，不仅可以增强我们对汉语的认识，也能让我们从中获得更多的启示。</w:t>
      </w:r>
    </w:p>
    <w:p w14:paraId="7BB59E2E">
      <w:pPr>
        <w:rPr>
          <w:rFonts w:hint="eastAsia"/>
          <w:lang w:eastAsia="zh-CN"/>
        </w:rPr>
      </w:pPr>
    </w:p>
    <w:p w14:paraId="6B7D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31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2025-10-03T06:49:34Z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8CC00193072E4091968BE670A4BC0096_12</vt:lpwstr>
  </property>
</Properties>
</file>