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68393">
      <w:pPr>
        <w:rPr>
          <w:rFonts w:hint="eastAsia"/>
          <w:lang w:eastAsia="zh-CN"/>
        </w:rPr>
      </w:pPr>
      <w:bookmarkStart w:id="0" w:name="_GoBack"/>
      <w:bookmarkEnd w:id="0"/>
      <w:r>
        <w:rPr>
          <w:rFonts w:hint="eastAsia"/>
          <w:lang w:eastAsia="zh-CN"/>
        </w:rPr>
        <w:t>话费的拼音</w:t>
      </w:r>
    </w:p>
    <w:p w14:paraId="6830A15A">
      <w:pPr>
        <w:rPr>
          <w:rFonts w:hint="eastAsia"/>
          <w:lang w:eastAsia="zh-CN"/>
        </w:rPr>
      </w:pPr>
      <w:r>
        <w:rPr>
          <w:rFonts w:hint="eastAsia"/>
          <w:lang w:eastAsia="zh-CN"/>
        </w:rPr>
        <w:t>话费，这个在日常生活中频繁出现的词汇，其拼音是“huà fèi”。它指的是使用电话服务时所需要支付的费用，无论是固定电话还是移动电话，都会产生相应的通话费用。随着科技的发展和通讯方式的变化，话费的形式与收取方式也发生了显著的变化。</w:t>
      </w:r>
    </w:p>
    <w:p w14:paraId="618B1CD5">
      <w:pPr>
        <w:rPr>
          <w:rFonts w:hint="eastAsia"/>
          <w:lang w:eastAsia="zh-CN"/>
        </w:rPr>
      </w:pPr>
    </w:p>
    <w:p w14:paraId="19E56E58">
      <w:pPr>
        <w:rPr>
          <w:rFonts w:hint="eastAsia"/>
          <w:lang w:eastAsia="zh-CN"/>
        </w:rPr>
      </w:pPr>
    </w:p>
    <w:p w14:paraId="39AB1FB5">
      <w:pPr>
        <w:rPr>
          <w:rFonts w:hint="eastAsia"/>
          <w:lang w:eastAsia="zh-CN"/>
        </w:rPr>
      </w:pPr>
      <w:r>
        <w:rPr>
          <w:rFonts w:hint="eastAsia"/>
          <w:lang w:eastAsia="zh-CN"/>
        </w:rPr>
        <w:t>话费的历史与发展</w:t>
      </w:r>
    </w:p>
    <w:p w14:paraId="735C6E4D">
      <w:pPr>
        <w:rPr>
          <w:rFonts w:hint="eastAsia"/>
          <w:lang w:eastAsia="zh-CN"/>
        </w:rPr>
      </w:pPr>
      <w:r>
        <w:rPr>
          <w:rFonts w:hint="eastAsia"/>
          <w:lang w:eastAsia="zh-CN"/>
        </w:rPr>
        <w:t>早期的话费计算主要基于通话的时间长度，用户需要为每次通话支付一定的费用。这通常适用于固定电话用户，并且收费模式相对简单直接。然而，随着移动电话技术的普及以及互联网通讯工具的兴起，话费的概念和收费模式变得更加复杂多样。现在，除了传统的语音通话费用外，还包括短信、数据流量等不同类型的费用。</w:t>
      </w:r>
    </w:p>
    <w:p w14:paraId="1C8B3E2C">
      <w:pPr>
        <w:rPr>
          <w:rFonts w:hint="eastAsia"/>
          <w:lang w:eastAsia="zh-CN"/>
        </w:rPr>
      </w:pPr>
    </w:p>
    <w:p w14:paraId="62533127">
      <w:pPr>
        <w:rPr>
          <w:rFonts w:hint="eastAsia"/>
          <w:lang w:eastAsia="zh-CN"/>
        </w:rPr>
      </w:pPr>
    </w:p>
    <w:p w14:paraId="217A355A">
      <w:pPr>
        <w:rPr>
          <w:rFonts w:hint="eastAsia"/>
          <w:lang w:eastAsia="zh-CN"/>
        </w:rPr>
      </w:pPr>
      <w:r>
        <w:rPr>
          <w:rFonts w:hint="eastAsia"/>
          <w:lang w:eastAsia="zh-CN"/>
        </w:rPr>
        <w:t>现代话费的构成</w:t>
      </w:r>
    </w:p>
    <w:p w14:paraId="03BF05CD">
      <w:pPr>
        <w:rPr>
          <w:rFonts w:hint="eastAsia"/>
          <w:lang w:eastAsia="zh-CN"/>
        </w:rPr>
      </w:pPr>
      <w:r>
        <w:rPr>
          <w:rFonts w:hint="eastAsia"/>
          <w:lang w:eastAsia="zh-CN"/>
        </w:rPr>
        <w:t>在现代社会中，话费不再仅仅局限于通话费用。对于大多数手机用户来说，套餐的选择变得尤为重要。不同的套餐提供不同的服务组合，包括但不限于通话分钟数、短信数量以及数据流量。这些因素共同决定了最终的话费金额。一些增值服务如来电显示、彩铃等也会增加额外费用。</w:t>
      </w:r>
    </w:p>
    <w:p w14:paraId="7161F6E2">
      <w:pPr>
        <w:rPr>
          <w:rFonts w:hint="eastAsia"/>
          <w:lang w:eastAsia="zh-CN"/>
        </w:rPr>
      </w:pPr>
    </w:p>
    <w:p w14:paraId="643763CB">
      <w:pPr>
        <w:rPr>
          <w:rFonts w:hint="eastAsia"/>
          <w:lang w:eastAsia="zh-CN"/>
        </w:rPr>
      </w:pPr>
    </w:p>
    <w:p w14:paraId="75496EE8">
      <w:pPr>
        <w:rPr>
          <w:rFonts w:hint="eastAsia"/>
          <w:lang w:eastAsia="zh-CN"/>
        </w:rPr>
      </w:pPr>
      <w:r>
        <w:rPr>
          <w:rFonts w:hint="eastAsia"/>
          <w:lang w:eastAsia="zh-CN"/>
        </w:rPr>
        <w:t>如何节省话费</w:t>
      </w:r>
    </w:p>
    <w:p w14:paraId="493C9BE3">
      <w:pPr>
        <w:rPr>
          <w:rFonts w:hint="eastAsia"/>
          <w:lang w:eastAsia="zh-CN"/>
        </w:rPr>
      </w:pPr>
      <w:r>
        <w:rPr>
          <w:rFonts w:hint="eastAsia"/>
          <w:lang w:eastAsia="zh-CN"/>
        </w:rPr>
        <w:t>为了控制和减少话费开支，用户可以根据自己的实际需求选择合适的套餐。利用Wi-Fi进行通话和上网也是节省话费的一个好方法。许多即时通讯软件允许用户通过网络进行免费或低成本的语音和视频通话。定期检查账单并了解自己消费习惯，可以帮助发现并避免不必要的支出。</w:t>
      </w:r>
    </w:p>
    <w:p w14:paraId="32C87D0C">
      <w:pPr>
        <w:rPr>
          <w:rFonts w:hint="eastAsia"/>
          <w:lang w:eastAsia="zh-CN"/>
        </w:rPr>
      </w:pPr>
    </w:p>
    <w:p w14:paraId="2F6938BD">
      <w:pPr>
        <w:rPr>
          <w:rFonts w:hint="eastAsia"/>
          <w:lang w:eastAsia="zh-CN"/>
        </w:rPr>
      </w:pPr>
    </w:p>
    <w:p w14:paraId="744ACC3F">
      <w:pPr>
        <w:rPr>
          <w:rFonts w:hint="eastAsia"/>
          <w:lang w:eastAsia="zh-CN"/>
        </w:rPr>
      </w:pPr>
      <w:r>
        <w:rPr>
          <w:rFonts w:hint="eastAsia"/>
          <w:lang w:eastAsia="zh-CN"/>
        </w:rPr>
        <w:t>未来趋势</w:t>
      </w:r>
    </w:p>
    <w:p w14:paraId="4AEF8A81">
      <w:pPr>
        <w:rPr>
          <w:rFonts w:hint="eastAsia"/>
          <w:lang w:eastAsia="zh-CN"/>
        </w:rPr>
      </w:pPr>
      <w:r>
        <w:rPr>
          <w:rFonts w:hint="eastAsia"/>
          <w:lang w:eastAsia="zh-CN"/>
        </w:rPr>
        <w:t>随着5G技术的推广和物联网（IoT）的发展，话费的结构可能会进一步演变。更高的速度和更低的延迟意味着更多的设备和服务可以通过移动网络连接，从而可能引入新的计费模式。例如，基于使用的服务类型或服务质量进行收费，而非仅根据使用的数据量。这种变化不仅将影响个人用户的消费模式，也将对企业和整个社会产生深远的影响。</w:t>
      </w:r>
    </w:p>
    <w:p w14:paraId="0952012B">
      <w:pPr>
        <w:rPr>
          <w:rFonts w:hint="eastAsia"/>
          <w:lang w:eastAsia="zh-CN"/>
        </w:rPr>
      </w:pPr>
    </w:p>
    <w:p w14:paraId="58343E97">
      <w:pPr>
        <w:rPr>
          <w:rFonts w:hint="eastAsia"/>
          <w:lang w:eastAsia="zh-CN"/>
        </w:rPr>
      </w:pPr>
      <w:r>
        <w:rPr>
          <w:rFonts w:hint="eastAsia"/>
          <w:lang w:eastAsia="zh-CN"/>
        </w:rPr>
        <w:t>本文是由每日作文网(2345lzwz.com)为大家创作</w:t>
      </w:r>
    </w:p>
    <w:p w14:paraId="0751E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3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2025-10-03T09:27:06Z</dcterms:created>
  <cp:lastModifiedBy>Administrator</cp:lastModifiedBy>
  <dcterms:modified xsi:type="dcterms:W3CDTF">2025-10-03T09:27:06Z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E9480AD124FF4B18A7B72DBC2E7FA61F_12</vt:lpwstr>
  </property>
</Properties>
</file>