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65EA6">
      <w:pPr>
        <w:rPr>
          <w:rFonts w:hint="eastAsia"/>
          <w:lang w:eastAsia="zh-CN"/>
        </w:rPr>
      </w:pPr>
      <w:bookmarkStart w:id="0" w:name="_GoBack"/>
      <w:bookmarkEnd w:id="0"/>
      <w:r>
        <w:rPr>
          <w:rFonts w:hint="eastAsia"/>
          <w:lang w:eastAsia="zh-CN"/>
        </w:rPr>
        <w:t>荒地的拼音</w:t>
      </w:r>
    </w:p>
    <w:p w14:paraId="1B1A5BA3">
      <w:pPr>
        <w:rPr>
          <w:rFonts w:hint="eastAsia"/>
          <w:lang w:eastAsia="zh-CN"/>
        </w:rPr>
      </w:pPr>
      <w:r>
        <w:rPr>
          <w:rFonts w:hint="eastAsia"/>
          <w:lang w:eastAsia="zh-CN"/>
        </w:rPr>
        <w:t>荒地，“huāng dì”，这两个简单的汉语拼音背后，蕴含着丰富的自然和人文意义。在中国广袤的土地上，荒地指的是那些未被开垦或利用的土地，它们可能覆盖着稀疏植被、沙砾或是岩石。这些土地往往位于偏远地区，或者是由于自然条件恶劣而不适合耕种或居住。</w:t>
      </w:r>
    </w:p>
    <w:p w14:paraId="72C1CBD8">
      <w:pPr>
        <w:rPr>
          <w:rFonts w:hint="eastAsia"/>
          <w:lang w:eastAsia="zh-CN"/>
        </w:rPr>
      </w:pPr>
    </w:p>
    <w:p w14:paraId="145D41A2">
      <w:pPr>
        <w:rPr>
          <w:rFonts w:hint="eastAsia"/>
          <w:lang w:eastAsia="zh-CN"/>
        </w:rPr>
      </w:pPr>
    </w:p>
    <w:p w14:paraId="4DFC8908">
      <w:pPr>
        <w:rPr>
          <w:rFonts w:hint="eastAsia"/>
          <w:lang w:eastAsia="zh-CN"/>
        </w:rPr>
      </w:pPr>
      <w:r>
        <w:rPr>
          <w:rFonts w:hint="eastAsia"/>
          <w:lang w:eastAsia="zh-CN"/>
        </w:rPr>
        <w:t>荒地的分布与类型</w:t>
      </w:r>
    </w:p>
    <w:p w14:paraId="50B4F4F8">
      <w:pPr>
        <w:rPr>
          <w:rFonts w:hint="eastAsia"/>
          <w:lang w:eastAsia="zh-CN"/>
        </w:rPr>
      </w:pPr>
      <w:r>
        <w:rPr>
          <w:rFonts w:hint="eastAsia"/>
          <w:lang w:eastAsia="zh-CN"/>
        </w:rPr>
        <w:t>荒地遍布全国各地，但主要集中在北方干旱半干旱地区以及青藏高原等生态环境脆弱地带。根据其形成原因和特征，荒地可分为沙漠化土地、盐碱地、风蚀劣地等不同类型。每一种类型的荒地都有其独特的生态系统和挑战。例如，沙漠化土地主要是由于过度放牧、森林砍伐等人活动导致植被减少，土壤失去保护而逐渐沙化形成的；而盐碱地则是由于地下水位高，蒸发量大，使得土壤中的盐分不断向表面聚集，从而影响植物生长。</w:t>
      </w:r>
    </w:p>
    <w:p w14:paraId="735C390D">
      <w:pPr>
        <w:rPr>
          <w:rFonts w:hint="eastAsia"/>
          <w:lang w:eastAsia="zh-CN"/>
        </w:rPr>
      </w:pPr>
    </w:p>
    <w:p w14:paraId="2E8839FF">
      <w:pPr>
        <w:rPr>
          <w:rFonts w:hint="eastAsia"/>
          <w:lang w:eastAsia="zh-CN"/>
        </w:rPr>
      </w:pPr>
    </w:p>
    <w:p w14:paraId="0D0BC91F">
      <w:pPr>
        <w:rPr>
          <w:rFonts w:hint="eastAsia"/>
          <w:lang w:eastAsia="zh-CN"/>
        </w:rPr>
      </w:pPr>
      <w:r>
        <w:rPr>
          <w:rFonts w:hint="eastAsia"/>
          <w:lang w:eastAsia="zh-CN"/>
        </w:rPr>
        <w:t>荒地的价值与挑战</w:t>
      </w:r>
    </w:p>
    <w:p w14:paraId="0D4A21E9">
      <w:pPr>
        <w:rPr>
          <w:rFonts w:hint="eastAsia"/>
          <w:lang w:eastAsia="zh-CN"/>
        </w:rPr>
      </w:pPr>
      <w:r>
        <w:rPr>
          <w:rFonts w:hint="eastAsia"/>
          <w:lang w:eastAsia="zh-CN"/>
        </w:rPr>
        <w:t>尽管荒地看起来似乎没有太多价值，但实际上它们在生态平衡、气候调节等方面扮演着不可或缺的角色。荒地上的植被虽然稀少，但能够固定沙土，防止沙漠扩张，同时也是许多野生动物的栖息地。然而，开发利用荒地也面临着诸多挑战，如水资源短缺、土壤贫瘠等。因此，如何科学合理地对荒地进行治理和利用，成为了一个重要的课题。</w:t>
      </w:r>
    </w:p>
    <w:p w14:paraId="2D07C876">
      <w:pPr>
        <w:rPr>
          <w:rFonts w:hint="eastAsia"/>
          <w:lang w:eastAsia="zh-CN"/>
        </w:rPr>
      </w:pPr>
    </w:p>
    <w:p w14:paraId="5DAA6939">
      <w:pPr>
        <w:rPr>
          <w:rFonts w:hint="eastAsia"/>
          <w:lang w:eastAsia="zh-CN"/>
        </w:rPr>
      </w:pPr>
    </w:p>
    <w:p w14:paraId="3028B0E9">
      <w:pPr>
        <w:rPr>
          <w:rFonts w:hint="eastAsia"/>
          <w:lang w:eastAsia="zh-CN"/>
        </w:rPr>
      </w:pPr>
      <w:r>
        <w:rPr>
          <w:rFonts w:hint="eastAsia"/>
          <w:lang w:eastAsia="zh-CN"/>
        </w:rPr>
        <w:t>荒地的治理与发展前景</w:t>
      </w:r>
    </w:p>
    <w:p w14:paraId="272A5B67">
      <w:pPr>
        <w:rPr>
          <w:rFonts w:hint="eastAsia"/>
          <w:lang w:eastAsia="zh-CN"/>
        </w:rPr>
      </w:pPr>
      <w:r>
        <w:rPr>
          <w:rFonts w:hint="eastAsia"/>
          <w:lang w:eastAsia="zh-CN"/>
        </w:rPr>
        <w:t>近年来，随着科技的进步和社会的发展，人们对荒地的认识也在不断深化，越来越多的方法和技术被应用于荒地治理中。例如，通过植树造林来改善土壤结构，增加土壤肥力；采用滴灌技术节约用水，支持农作物生长。一些地方还尝试发展特色农业和旅游业，将荒地转化为资源，为当地经济带来新的活力。未来，随着更多创新措施的实施，荒地有望变成绿洲，为人类社会的可持续发展做出更大贡献。</w:t>
      </w:r>
    </w:p>
    <w:p w14:paraId="1C69B820">
      <w:pPr>
        <w:rPr>
          <w:rFonts w:hint="eastAsia"/>
          <w:lang w:eastAsia="zh-CN"/>
        </w:rPr>
      </w:pPr>
      <w:r>
        <w:rPr>
          <w:rFonts w:hint="eastAsia"/>
          <w:lang w:eastAsia="zh-CN"/>
        </w:rPr>
        <w:t xml:space="preserve"> </w:t>
      </w:r>
    </w:p>
    <w:p w14:paraId="3A6A4AAD">
      <w:pPr>
        <w:rPr>
          <w:rFonts w:hint="eastAsia"/>
          <w:lang w:eastAsia="zh-CN"/>
        </w:rPr>
      </w:pPr>
    </w:p>
    <w:p w14:paraId="2C880C69">
      <w:pPr>
        <w:rPr>
          <w:rFonts w:hint="eastAsia"/>
          <w:lang w:eastAsia="zh-CN"/>
        </w:rPr>
      </w:pPr>
      <w:r>
        <w:rPr>
          <w:rFonts w:hint="eastAsia"/>
          <w:lang w:eastAsia="zh-CN"/>
        </w:rPr>
        <w:t>荒地不仅仅是一片未被利用的土地，它更是一个充满潜力和希望的地方。通过对荒地的有效管理和合理开发，我们不仅能够改善环境质量，还能促进经济发展，实现人与自然和谐共生的美好愿景。</w:t>
      </w:r>
    </w:p>
    <w:p w14:paraId="07F8F710">
      <w:pPr>
        <w:rPr>
          <w:rFonts w:hint="eastAsia"/>
          <w:lang w:eastAsia="zh-CN"/>
        </w:rPr>
      </w:pPr>
    </w:p>
    <w:p w14:paraId="77F83C80">
      <w:pPr>
        <w:rPr>
          <w:rFonts w:hint="eastAsia"/>
          <w:lang w:eastAsia="zh-CN"/>
        </w:rPr>
      </w:pPr>
      <w:r>
        <w:rPr>
          <w:rFonts w:hint="eastAsia"/>
          <w:lang w:eastAsia="zh-CN"/>
        </w:rPr>
        <w:t>本文是由每日作文网(2345lzwz.com)为大家创作</w:t>
      </w:r>
    </w:p>
    <w:p w14:paraId="337746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871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2025-10-03T09:20:06Z</dcterms:created>
  <cp:lastModifiedBy>Administrator</cp:lastModifiedBy>
  <dcterms:modified xsi:type="dcterms:W3CDTF">2025-10-03T09:20:07Z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CDFB3A0431694DDF84FF693B5321F230_12</vt:lpwstr>
  </property>
</Properties>
</file>