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BD5B">
      <w:pPr>
        <w:rPr>
          <w:rFonts w:hint="eastAsia"/>
          <w:lang w:eastAsia="zh-CN"/>
        </w:rPr>
      </w:pPr>
      <w:bookmarkStart w:id="0" w:name="_GoBack"/>
      <w:bookmarkEnd w:id="0"/>
      <w:r>
        <w:rPr>
          <w:rFonts w:hint="eastAsia"/>
          <w:lang w:eastAsia="zh-CN"/>
        </w:rPr>
        <w:t>监督管局的拼音</w:t>
      </w:r>
    </w:p>
    <w:p w14:paraId="6E484ACF">
      <w:pPr>
        <w:rPr>
          <w:rFonts w:hint="eastAsia"/>
          <w:lang w:eastAsia="zh-CN"/>
        </w:rPr>
      </w:pPr>
      <w:r>
        <w:rPr>
          <w:rFonts w:hint="eastAsia"/>
          <w:lang w:eastAsia="zh-CN"/>
        </w:rPr>
        <w:t>监督管局，在汉语中的拼音为“jiān dū guǎn jú”。这个名称代表了中国各级政府中负责执行特定领域监督和管理工作的机构。这些机构在确保政策的有效实施、保护公共利益、维护市场秩序等方面发挥着重要作用。</w:t>
      </w:r>
    </w:p>
    <w:p w14:paraId="37FBC6C0">
      <w:pPr>
        <w:rPr>
          <w:rFonts w:hint="eastAsia"/>
          <w:lang w:eastAsia="zh-CN"/>
        </w:rPr>
      </w:pPr>
    </w:p>
    <w:p w14:paraId="179CD9DB">
      <w:pPr>
        <w:rPr>
          <w:rFonts w:hint="eastAsia"/>
          <w:lang w:eastAsia="zh-CN"/>
        </w:rPr>
      </w:pPr>
    </w:p>
    <w:p w14:paraId="78410009">
      <w:pPr>
        <w:rPr>
          <w:rFonts w:hint="eastAsia"/>
          <w:lang w:eastAsia="zh-CN"/>
        </w:rPr>
      </w:pPr>
      <w:r>
        <w:rPr>
          <w:rFonts w:hint="eastAsia"/>
          <w:lang w:eastAsia="zh-CN"/>
        </w:rPr>
        <w:t>机构职能与重要性</w:t>
      </w:r>
    </w:p>
    <w:p w14:paraId="271FA456">
      <w:pPr>
        <w:rPr>
          <w:rFonts w:hint="eastAsia"/>
          <w:lang w:eastAsia="zh-CN"/>
        </w:rPr>
      </w:pPr>
      <w:r>
        <w:rPr>
          <w:rFonts w:hint="eastAsia"/>
          <w:lang w:eastAsia="zh-CN"/>
        </w:rPr>
        <w:t>监督管局的工作覆盖范围广泛，从产品质量安全到金融市场稳定，再到环境保护等多个方面。它们通过制定相关法规、标准以及具体措施来规范行业行为，并对违规行为进行查处。这种监管不仅有助于提升行业的整体水平，也为消费者提供了更加安全可靠的产品和服务。监督管局还承担着公众教育的责任，通过宣传提高公众的认识和理解，促进社会和谐发展。</w:t>
      </w:r>
    </w:p>
    <w:p w14:paraId="7E07F57E">
      <w:pPr>
        <w:rPr>
          <w:rFonts w:hint="eastAsia"/>
          <w:lang w:eastAsia="zh-CN"/>
        </w:rPr>
      </w:pPr>
    </w:p>
    <w:p w14:paraId="6A154A0F">
      <w:pPr>
        <w:rPr>
          <w:rFonts w:hint="eastAsia"/>
          <w:lang w:eastAsia="zh-CN"/>
        </w:rPr>
      </w:pPr>
    </w:p>
    <w:p w14:paraId="6F9B431C">
      <w:pPr>
        <w:rPr>
          <w:rFonts w:hint="eastAsia"/>
          <w:lang w:eastAsia="zh-CN"/>
        </w:rPr>
      </w:pPr>
      <w:r>
        <w:rPr>
          <w:rFonts w:hint="eastAsia"/>
          <w:lang w:eastAsia="zh-CN"/>
        </w:rPr>
        <w:t>历史与发展</w:t>
      </w:r>
    </w:p>
    <w:p w14:paraId="5AC1BAE6">
      <w:pPr>
        <w:rPr>
          <w:rFonts w:hint="eastAsia"/>
          <w:lang w:eastAsia="zh-CN"/>
        </w:rPr>
      </w:pPr>
      <w:r>
        <w:rPr>
          <w:rFonts w:hint="eastAsia"/>
          <w:lang w:eastAsia="zh-CN"/>
        </w:rPr>
        <w:t>随着中国经济的快速发展和社会变革，监督管局的角色也在不断演变。早期，这些机构主要关注于经济领域的直接管理。但随着时间的推移，其职责逐渐扩展至涵盖更多社会事务。例如，在食品安全、医药卫生等领域，监督管局的重要性日益凸显。为了适应全球化带来的挑战，中国的监督管理机构也在积极寻求国际合作，学习借鉴国外先进的监管经验和技术。</w:t>
      </w:r>
    </w:p>
    <w:p w14:paraId="7D56543B">
      <w:pPr>
        <w:rPr>
          <w:rFonts w:hint="eastAsia"/>
          <w:lang w:eastAsia="zh-CN"/>
        </w:rPr>
      </w:pPr>
    </w:p>
    <w:p w14:paraId="21414652">
      <w:pPr>
        <w:rPr>
          <w:rFonts w:hint="eastAsia"/>
          <w:lang w:eastAsia="zh-CN"/>
        </w:rPr>
      </w:pPr>
    </w:p>
    <w:p w14:paraId="1CD2F565">
      <w:pPr>
        <w:rPr>
          <w:rFonts w:hint="eastAsia"/>
          <w:lang w:eastAsia="zh-CN"/>
        </w:rPr>
      </w:pPr>
      <w:r>
        <w:rPr>
          <w:rFonts w:hint="eastAsia"/>
          <w:lang w:eastAsia="zh-CN"/>
        </w:rPr>
        <w:t>面临的挑战与未来展望</w:t>
      </w:r>
    </w:p>
    <w:p w14:paraId="705D11B7">
      <w:pPr>
        <w:rPr>
          <w:rFonts w:hint="eastAsia"/>
          <w:lang w:eastAsia="zh-CN"/>
        </w:rPr>
      </w:pPr>
      <w:r>
        <w:rPr>
          <w:rFonts w:hint="eastAsia"/>
          <w:lang w:eastAsia="zh-CN"/>
        </w:rPr>
        <w:t>尽管取得了显著成就，监督管局仍面临诸多挑战。一方面，随着科技的进步和新兴产业的出现，如何有效监管成为一大难题；另一方面，面对公众日益增长的期望，如何提高工作效率和服务质量也是亟待解决的问题。未来，监督管局需要不断创新工作方法，利用大数据、人工智能等现代技术手段提升监管效能，同时加强与其他国家和地区间的交流与合作，共同应对全球性挑战。</w:t>
      </w:r>
    </w:p>
    <w:p w14:paraId="6AAC646D">
      <w:pPr>
        <w:rPr>
          <w:rFonts w:hint="eastAsia"/>
          <w:lang w:eastAsia="zh-CN"/>
        </w:rPr>
      </w:pPr>
    </w:p>
    <w:p w14:paraId="6D7F8470">
      <w:pPr>
        <w:rPr>
          <w:rFonts w:hint="eastAsia"/>
          <w:lang w:eastAsia="zh-CN"/>
        </w:rPr>
      </w:pPr>
    </w:p>
    <w:p w14:paraId="4E340A70">
      <w:pPr>
        <w:rPr>
          <w:rFonts w:hint="eastAsia"/>
          <w:lang w:eastAsia="zh-CN"/>
        </w:rPr>
      </w:pPr>
      <w:r>
        <w:rPr>
          <w:rFonts w:hint="eastAsia"/>
          <w:lang w:eastAsia="zh-CN"/>
        </w:rPr>
        <w:t>最后的总结</w:t>
      </w:r>
    </w:p>
    <w:p w14:paraId="5EF8F588">
      <w:pPr>
        <w:rPr>
          <w:rFonts w:hint="eastAsia"/>
          <w:lang w:eastAsia="zh-CN"/>
        </w:rPr>
      </w:pPr>
      <w:r>
        <w:rPr>
          <w:rFonts w:hint="eastAsia"/>
          <w:lang w:eastAsia="zh-CN"/>
        </w:rPr>
        <w:t>“jiān dū guǎn jú”作为保障社会稳定和发展的重要力量，其作用不可小觑。通过持续的努力和改革，相信这些机构将能够更好地履行自己的职责，为构建更加公正、有序的社会环境贡献力量。在未来的发展道路上，监督管局将继续扮演关键角色，助力实现中华民族伟大复兴的中国梦。</w:t>
      </w:r>
    </w:p>
    <w:p w14:paraId="14BD9591">
      <w:pPr>
        <w:rPr>
          <w:rFonts w:hint="eastAsia"/>
          <w:lang w:eastAsia="zh-CN"/>
        </w:rPr>
      </w:pPr>
    </w:p>
    <w:p w14:paraId="7926B6BE">
      <w:pPr>
        <w:rPr>
          <w:rFonts w:hint="eastAsia"/>
          <w:lang w:eastAsia="zh-CN"/>
        </w:rPr>
      </w:pPr>
      <w:r>
        <w:rPr>
          <w:rFonts w:hint="eastAsia"/>
          <w:lang w:eastAsia="zh-CN"/>
        </w:rPr>
        <w:t>本文是由每日作文网(2345lzwz.com)为大家创作</w:t>
      </w:r>
    </w:p>
    <w:p w14:paraId="099985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7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2025-10-03T06:38:41Z</dcterms:created>
  <cp:lastModifiedBy>Administrator</cp:lastModifiedBy>
  <dcterms:modified xsi:type="dcterms:W3CDTF">2025-10-03T06:38:41Z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6AC7B79FC1D046AFB0AE1A05B28FC017_12</vt:lpwstr>
  </property>
</Properties>
</file>