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63FCD">
      <w:pPr>
        <w:rPr>
          <w:rFonts w:hint="eastAsia"/>
          <w:lang w:eastAsia="zh-CN"/>
        </w:rPr>
      </w:pPr>
      <w:bookmarkStart w:id="0" w:name="_GoBack"/>
      <w:bookmarkEnd w:id="0"/>
      <w:r>
        <w:rPr>
          <w:rFonts w:hint="eastAsia"/>
          <w:lang w:eastAsia="zh-CN"/>
        </w:rPr>
        <w:t>清明带拼音朗读</w:t>
      </w:r>
    </w:p>
    <w:p w14:paraId="4BF1F344">
      <w:pPr>
        <w:rPr>
          <w:rFonts w:hint="eastAsia"/>
          <w:lang w:eastAsia="zh-CN"/>
        </w:rPr>
      </w:pPr>
      <w:r>
        <w:rPr>
          <w:rFonts w:hint="eastAsia"/>
          <w:lang w:eastAsia="zh-CN"/>
        </w:rPr>
        <w:t>清明节，作为中国重要的传统节日之一，不仅承载着深厚的文化意义，也是人们缅怀祖先、追思先人的日子。"清明时节雨纷纷，路上行人欲断魂"，这首诗描绘了清明时节的景象，也体现了这个节日的独特氛围。而“清明带拼音朗读”则是为了让更多人，尤其是孩子们和汉语学习者能够更好地理解并感受这一传统节日的魅力。</w:t>
      </w:r>
    </w:p>
    <w:p w14:paraId="57F78959">
      <w:pPr>
        <w:rPr>
          <w:rFonts w:hint="eastAsia"/>
          <w:lang w:eastAsia="zh-CN"/>
        </w:rPr>
      </w:pPr>
    </w:p>
    <w:p w14:paraId="5800794B">
      <w:pPr>
        <w:rPr>
          <w:rFonts w:hint="eastAsia"/>
          <w:lang w:eastAsia="zh-CN"/>
        </w:rPr>
      </w:pPr>
    </w:p>
    <w:p w14:paraId="6E456BB1">
      <w:pPr>
        <w:rPr>
          <w:rFonts w:hint="eastAsia"/>
          <w:lang w:eastAsia="zh-CN"/>
        </w:rPr>
      </w:pPr>
      <w:r>
        <w:rPr>
          <w:rFonts w:hint="eastAsia"/>
          <w:lang w:eastAsia="zh-CN"/>
        </w:rPr>
        <w:t>清明的历史渊源</w:t>
      </w:r>
    </w:p>
    <w:p w14:paraId="4E39C7A9">
      <w:pPr>
        <w:rPr>
          <w:rFonts w:hint="eastAsia"/>
          <w:lang w:eastAsia="zh-CN"/>
        </w:rPr>
      </w:pPr>
      <w:r>
        <w:rPr>
          <w:rFonts w:hint="eastAsia"/>
          <w:lang w:eastAsia="zh-CN"/>
        </w:rPr>
        <w:t>清明节起源于周朝，至今已有两千五百多年的历史。最初，它是一个重要的节气，标志着仲春和暮春之交，万物复苏，大自然呈现出勃勃生机。随着历史的发展，清明节逐渐融合了寒食节和上巳节的内容，成为了一个集祭扫、踏青等多种活动于一体的综合性节日。对于很多人来说，了解清明的历史渊源，可以通过带拼音的朗读材料来加深记忆，使传统文化更加深入人心。</w:t>
      </w:r>
    </w:p>
    <w:p w14:paraId="78C2C300">
      <w:pPr>
        <w:rPr>
          <w:rFonts w:hint="eastAsia"/>
          <w:lang w:eastAsia="zh-CN"/>
        </w:rPr>
      </w:pPr>
    </w:p>
    <w:p w14:paraId="5B074F3F">
      <w:pPr>
        <w:rPr>
          <w:rFonts w:hint="eastAsia"/>
          <w:lang w:eastAsia="zh-CN"/>
        </w:rPr>
      </w:pPr>
    </w:p>
    <w:p w14:paraId="509DF660">
      <w:pPr>
        <w:rPr>
          <w:rFonts w:hint="eastAsia"/>
          <w:lang w:eastAsia="zh-CN"/>
        </w:rPr>
      </w:pPr>
      <w:r>
        <w:rPr>
          <w:rFonts w:hint="eastAsia"/>
          <w:lang w:eastAsia="zh-CN"/>
        </w:rPr>
        <w:t>清明文化与现代生活</w:t>
      </w:r>
    </w:p>
    <w:p w14:paraId="32E68E60">
      <w:pPr>
        <w:rPr>
          <w:rFonts w:hint="eastAsia"/>
          <w:lang w:eastAsia="zh-CN"/>
        </w:rPr>
      </w:pPr>
      <w:r>
        <w:rPr>
          <w:rFonts w:hint="eastAsia"/>
          <w:lang w:eastAsia="zh-CN"/>
        </w:rPr>
        <w:t>在现代社会，虽然生活方式发生了巨大变化，但清明节的核心价值——对家族和祖先的敬重并未改变。每年清明节期间，无论是在国内还是海外的华人，都会通过各种方式表达对先人的怀念之情。带拼音的朗读材料不仅可以帮助人们更准确地理解和诵读古文诗词，还能促进家庭成员之间的互动，让年轻一代更好地继承和发扬中华优秀传统文化。</w:t>
      </w:r>
    </w:p>
    <w:p w14:paraId="741DFE04">
      <w:pPr>
        <w:rPr>
          <w:rFonts w:hint="eastAsia"/>
          <w:lang w:eastAsia="zh-CN"/>
        </w:rPr>
      </w:pPr>
    </w:p>
    <w:p w14:paraId="14E1C43C">
      <w:pPr>
        <w:rPr>
          <w:rFonts w:hint="eastAsia"/>
          <w:lang w:eastAsia="zh-CN"/>
        </w:rPr>
      </w:pPr>
    </w:p>
    <w:p w14:paraId="0151D451">
      <w:pPr>
        <w:rPr>
          <w:rFonts w:hint="eastAsia"/>
          <w:lang w:eastAsia="zh-CN"/>
        </w:rPr>
      </w:pPr>
      <w:r>
        <w:rPr>
          <w:rFonts w:hint="eastAsia"/>
          <w:lang w:eastAsia="zh-CN"/>
        </w:rPr>
        <w:t>如何进行清明带拼音朗读</w:t>
      </w:r>
    </w:p>
    <w:p w14:paraId="07B0E571">
      <w:pPr>
        <w:rPr>
          <w:rFonts w:hint="eastAsia"/>
          <w:lang w:eastAsia="zh-CN"/>
        </w:rPr>
      </w:pPr>
      <w:r>
        <w:rPr>
          <w:rFonts w:hint="eastAsia"/>
          <w:lang w:eastAsia="zh-CN"/>
        </w:rPr>
        <w:t>选择适合的文本是进行清明带拼音朗读的第一步。可以从经典的古诗词入手，如杜牧的《清明》等，这些作品语言优美，意境深远，非常适合朗读。接下来，为选定的文本加上正确的拼音标注，确保每一个汉字都有对应的拼音，这对于初学者尤为重要。朗读时，要注意语速适中，发音清晰，情感充沛，这样才能更好地传达出文本中的情感和信息。</w:t>
      </w:r>
    </w:p>
    <w:p w14:paraId="2C54454C">
      <w:pPr>
        <w:rPr>
          <w:rFonts w:hint="eastAsia"/>
          <w:lang w:eastAsia="zh-CN"/>
        </w:rPr>
      </w:pPr>
    </w:p>
    <w:p w14:paraId="580A576A">
      <w:pPr>
        <w:rPr>
          <w:rFonts w:hint="eastAsia"/>
          <w:lang w:eastAsia="zh-CN"/>
        </w:rPr>
      </w:pPr>
    </w:p>
    <w:p w14:paraId="4E75832D">
      <w:pPr>
        <w:rPr>
          <w:rFonts w:hint="eastAsia"/>
          <w:lang w:eastAsia="zh-CN"/>
        </w:rPr>
      </w:pPr>
      <w:r>
        <w:rPr>
          <w:rFonts w:hint="eastAsia"/>
          <w:lang w:eastAsia="zh-CN"/>
        </w:rPr>
        <w:t>清明带拼音朗读的意义</w:t>
      </w:r>
    </w:p>
    <w:p w14:paraId="55E73E9D">
      <w:pPr>
        <w:rPr>
          <w:rFonts w:hint="eastAsia"/>
          <w:lang w:eastAsia="zh-CN"/>
        </w:rPr>
      </w:pPr>
      <w:r>
        <w:rPr>
          <w:rFonts w:hint="eastAsia"/>
          <w:lang w:eastAsia="zh-CN"/>
        </w:rPr>
        <w:t>通过清明带拼音朗读，不仅可以增强个人的语言能力，提高汉语水平，还能够增进对中国传统文化的理解和认同感。尤其对于海外华人子女或是非母语使用者而言，这种方式提供了一个既有趣又有效的学习途径。参与这样的活动还可以拉近人与人之间的距离，加强社区内的文化交流，共同维护和发展中华文化的多样性。</w:t>
      </w:r>
    </w:p>
    <w:p w14:paraId="7BC069B1">
      <w:pPr>
        <w:rPr>
          <w:rFonts w:hint="eastAsia"/>
          <w:lang w:eastAsia="zh-CN"/>
        </w:rPr>
      </w:pPr>
    </w:p>
    <w:p w14:paraId="1621B5C4">
      <w:pPr>
        <w:rPr>
          <w:rFonts w:hint="eastAsia"/>
          <w:lang w:eastAsia="zh-CN"/>
        </w:rPr>
      </w:pPr>
      <w:r>
        <w:rPr>
          <w:rFonts w:hint="eastAsia"/>
          <w:lang w:eastAsia="zh-CN"/>
        </w:rPr>
        <w:t>本文是由每日作文网(2345lzwz.com)为大家创作</w:t>
      </w:r>
    </w:p>
    <w:p w14:paraId="5F71D7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E2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2025-10-03T08:41:38Z</dcterms:created>
  <cp:lastModifiedBy>Administrator</cp:lastModifiedBy>
  <dcterms:modified xsi:type="dcterms:W3CDTF">2025-10-03T08:41:38Z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A6E41695FC9A46F08CAEA72C466D34D2_12</vt:lpwstr>
  </property>
</Properties>
</file>