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BBBC6">
      <w:pPr>
        <w:rPr>
          <w:rFonts w:hint="eastAsia"/>
          <w:lang w:eastAsia="zh-CN"/>
        </w:rPr>
      </w:pPr>
      <w:bookmarkStart w:id="0" w:name="_GoBack"/>
      <w:bookmarkEnd w:id="0"/>
      <w:r>
        <w:rPr>
          <w:rFonts w:hint="eastAsia"/>
          <w:lang w:eastAsia="zh-CN"/>
        </w:rPr>
        <w:t>混同的拼音</w:t>
      </w:r>
    </w:p>
    <w:p w14:paraId="4644F245">
      <w:pPr>
        <w:rPr>
          <w:rFonts w:hint="eastAsia"/>
          <w:lang w:eastAsia="zh-CN"/>
        </w:rPr>
      </w:pPr>
      <w:r>
        <w:rPr>
          <w:rFonts w:hint="eastAsia"/>
          <w:lang w:eastAsia="zh-CN"/>
        </w:rPr>
        <w:t>“混同”的拼音是“hùn tóng”。在汉语中，“混同”指的是将不同的事物或概念混淆在一起，使之看起来没有区别或者差异。这个词常常用来描述由于误解、知识不足或者是故意为之而导致的不同事物之间的界限变得模糊的情况。</w:t>
      </w:r>
    </w:p>
    <w:p w14:paraId="5A7F765D">
      <w:pPr>
        <w:rPr>
          <w:rFonts w:hint="eastAsia"/>
          <w:lang w:eastAsia="zh-CN"/>
        </w:rPr>
      </w:pPr>
    </w:p>
    <w:p w14:paraId="5FD01D13">
      <w:pPr>
        <w:rPr>
          <w:rFonts w:hint="eastAsia"/>
          <w:lang w:eastAsia="zh-CN"/>
        </w:rPr>
      </w:pPr>
    </w:p>
    <w:p w14:paraId="30334B75">
      <w:pPr>
        <w:rPr>
          <w:rFonts w:hint="eastAsia"/>
          <w:lang w:eastAsia="zh-CN"/>
        </w:rPr>
      </w:pPr>
      <w:r>
        <w:rPr>
          <w:rFonts w:hint="eastAsia"/>
          <w:lang w:eastAsia="zh-CN"/>
        </w:rPr>
        <w:t>起源与使用场景</w:t>
      </w:r>
    </w:p>
    <w:p w14:paraId="246E45F6">
      <w:pPr>
        <w:rPr>
          <w:rFonts w:hint="eastAsia"/>
          <w:lang w:eastAsia="zh-CN"/>
        </w:rPr>
      </w:pPr>
      <w:r>
        <w:rPr>
          <w:rFonts w:hint="eastAsia"/>
          <w:lang w:eastAsia="zh-CN"/>
        </w:rPr>
        <w:t>“混同”一词来源于古代汉语，随着时代的发展，它的使用场景也变得更加广泛。无论是在法律领域中的“混同原则”，即当债务人和债权人为同一人时，债的关系因混同而消灭；还是在日常生活中的误用和混淆概念，都可以看到“混同”的身影。例如，在讨论复杂的社会现象时，有时会不小心将不同层次的问题混同起来，导致分析不够准确。</w:t>
      </w:r>
    </w:p>
    <w:p w14:paraId="59366830">
      <w:pPr>
        <w:rPr>
          <w:rFonts w:hint="eastAsia"/>
          <w:lang w:eastAsia="zh-CN"/>
        </w:rPr>
      </w:pPr>
    </w:p>
    <w:p w14:paraId="5BF51FE4">
      <w:pPr>
        <w:rPr>
          <w:rFonts w:hint="eastAsia"/>
          <w:lang w:eastAsia="zh-CN"/>
        </w:rPr>
      </w:pPr>
    </w:p>
    <w:p w14:paraId="4302E1E3">
      <w:pPr>
        <w:rPr>
          <w:rFonts w:hint="eastAsia"/>
          <w:lang w:eastAsia="zh-CN"/>
        </w:rPr>
      </w:pPr>
      <w:r>
        <w:rPr>
          <w:rFonts w:hint="eastAsia"/>
          <w:lang w:eastAsia="zh-CN"/>
        </w:rPr>
        <w:t>混同与相似概念的区别</w:t>
      </w:r>
    </w:p>
    <w:p w14:paraId="033D8A9A">
      <w:pPr>
        <w:rPr>
          <w:rFonts w:hint="eastAsia"/>
          <w:lang w:eastAsia="zh-CN"/>
        </w:rPr>
      </w:pPr>
      <w:r>
        <w:rPr>
          <w:rFonts w:hint="eastAsia"/>
          <w:lang w:eastAsia="zh-CN"/>
        </w:rPr>
        <w:t>尽管“混同”意味着混淆，但它与其他类似词汇如“混淆”、“混合”有着细微的差别。“混淆”更侧重于信息或者理解上的混乱，而“混合”则通常指物质上的融合。相比之下，“混同”强调的是对事物本质特征的认识错误，将本质上不同的事物视为相同或等同。</w:t>
      </w:r>
    </w:p>
    <w:p w14:paraId="1BC6E3C8">
      <w:pPr>
        <w:rPr>
          <w:rFonts w:hint="eastAsia"/>
          <w:lang w:eastAsia="zh-CN"/>
        </w:rPr>
      </w:pPr>
    </w:p>
    <w:p w14:paraId="05EAB699">
      <w:pPr>
        <w:rPr>
          <w:rFonts w:hint="eastAsia"/>
          <w:lang w:eastAsia="zh-CN"/>
        </w:rPr>
      </w:pPr>
    </w:p>
    <w:p w14:paraId="1FF3A6EF">
      <w:pPr>
        <w:rPr>
          <w:rFonts w:hint="eastAsia"/>
          <w:lang w:eastAsia="zh-CN"/>
        </w:rPr>
      </w:pPr>
      <w:r>
        <w:rPr>
          <w:rFonts w:hint="eastAsia"/>
          <w:lang w:eastAsia="zh-CN"/>
        </w:rPr>
        <w:t>如何避免混同</w:t>
      </w:r>
    </w:p>
    <w:p w14:paraId="2806E223">
      <w:pPr>
        <w:rPr>
          <w:rFonts w:hint="eastAsia"/>
          <w:lang w:eastAsia="zh-CN"/>
        </w:rPr>
      </w:pPr>
      <w:r>
        <w:rPr>
          <w:rFonts w:hint="eastAsia"/>
          <w:lang w:eastAsia="zh-CN"/>
        </w:rPr>
        <w:t>为了避免“混同”，我们需要提高自身的专业知识水平，增强辨别能力。对于复杂的议题，应该从多个角度进行深入研究，确保理解的准确性。开放的态度接受不同意见和批判性思维也是防止“混同”的有效方法。通过这种方式，我们可以在信息爆炸的时代保持清晰的头脑，做出更加明智的决策。</w:t>
      </w:r>
    </w:p>
    <w:p w14:paraId="37611003">
      <w:pPr>
        <w:rPr>
          <w:rFonts w:hint="eastAsia"/>
          <w:lang w:eastAsia="zh-CN"/>
        </w:rPr>
      </w:pPr>
    </w:p>
    <w:p w14:paraId="5A9A526A">
      <w:pPr>
        <w:rPr>
          <w:rFonts w:hint="eastAsia"/>
          <w:lang w:eastAsia="zh-CN"/>
        </w:rPr>
      </w:pPr>
    </w:p>
    <w:p w14:paraId="6746C69F">
      <w:pPr>
        <w:rPr>
          <w:rFonts w:hint="eastAsia"/>
          <w:lang w:eastAsia="zh-CN"/>
        </w:rPr>
      </w:pPr>
      <w:r>
        <w:rPr>
          <w:rFonts w:hint="eastAsia"/>
          <w:lang w:eastAsia="zh-CN"/>
        </w:rPr>
        <w:t>最后的总结</w:t>
      </w:r>
    </w:p>
    <w:p w14:paraId="5B20FFE0">
      <w:pPr>
        <w:rPr>
          <w:rFonts w:hint="eastAsia"/>
          <w:lang w:eastAsia="zh-CN"/>
        </w:rPr>
      </w:pPr>
      <w:r>
        <w:rPr>
          <w:rFonts w:hint="eastAsia"/>
          <w:lang w:eastAsia="zh-CN"/>
        </w:rPr>
        <w:t>“混同”的拼音虽简单，但其背后蕴含的意义却非常深远。它提醒我们在处理信息时要小心谨慎，不要轻易地将不同的事物混为一谈。只有这样，我们才能在这个多元化的世界里，正确理解和处理各种复杂关系，促进个人和社会的健康发展。</w:t>
      </w:r>
    </w:p>
    <w:p w14:paraId="1222BC4B">
      <w:pPr>
        <w:rPr>
          <w:rFonts w:hint="eastAsia"/>
          <w:lang w:eastAsia="zh-CN"/>
        </w:rPr>
      </w:pPr>
    </w:p>
    <w:p w14:paraId="5E277D50">
      <w:pPr>
        <w:rPr>
          <w:rFonts w:hint="eastAsia"/>
          <w:lang w:eastAsia="zh-CN"/>
        </w:rPr>
      </w:pPr>
      <w:r>
        <w:rPr>
          <w:rFonts w:hint="eastAsia"/>
          <w:lang w:eastAsia="zh-CN"/>
        </w:rPr>
        <w:t>本文是由每日作文网(2345lzwz.com)为大家创作</w:t>
      </w:r>
    </w:p>
    <w:p w14:paraId="137FFFB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287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2025-10-03T09:07:11Z</dcterms:created>
  <cp:lastModifiedBy>Administrator</cp:lastModifiedBy>
  <dcterms:modified xsi:type="dcterms:W3CDTF">2025-10-03T09:07:11Z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E5D7025DDECB46608BBB02696707F0BF_12</vt:lpwstr>
  </property>
</Properties>
</file>