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F8EF2">
      <w:pPr>
        <w:rPr>
          <w:rFonts w:hint="eastAsia"/>
          <w:lang w:eastAsia="zh-CN"/>
        </w:rPr>
      </w:pPr>
      <w:bookmarkStart w:id="0" w:name="_GoBack"/>
      <w:bookmarkEnd w:id="0"/>
      <w:r>
        <w:rPr>
          <w:rFonts w:hint="eastAsia"/>
          <w:lang w:eastAsia="zh-CN"/>
        </w:rPr>
        <w:t>气温年较差的拼音</w:t>
      </w:r>
    </w:p>
    <w:p w14:paraId="5A2C126E">
      <w:pPr>
        <w:rPr>
          <w:rFonts w:hint="eastAsia"/>
          <w:lang w:eastAsia="zh-CN"/>
        </w:rPr>
      </w:pPr>
      <w:r>
        <w:rPr>
          <w:rFonts w:hint="eastAsia"/>
          <w:lang w:eastAsia="zh-CN"/>
        </w:rPr>
        <w:t>气温年较差，用拼音表达为“qi wēng nián jiào chā”，指的是在一年中，一个地区最高月平均气温与最低月平均气温之间的差异。这个概念对于了解和研究地球不同区域的气候特征至关重要。</w:t>
      </w:r>
    </w:p>
    <w:p w14:paraId="23037726">
      <w:pPr>
        <w:rPr>
          <w:rFonts w:hint="eastAsia"/>
          <w:lang w:eastAsia="zh-CN"/>
        </w:rPr>
      </w:pPr>
    </w:p>
    <w:p w14:paraId="7F64626E">
      <w:pPr>
        <w:rPr>
          <w:rFonts w:hint="eastAsia"/>
          <w:lang w:eastAsia="zh-CN"/>
        </w:rPr>
      </w:pPr>
    </w:p>
    <w:p w14:paraId="487B374B">
      <w:pPr>
        <w:rPr>
          <w:rFonts w:hint="eastAsia"/>
          <w:lang w:eastAsia="zh-CN"/>
        </w:rPr>
      </w:pPr>
      <w:r>
        <w:rPr>
          <w:rFonts w:hint="eastAsia"/>
          <w:lang w:eastAsia="zh-CN"/>
        </w:rPr>
        <w:t>理解气温年较差的重要性</w:t>
      </w:r>
    </w:p>
    <w:p w14:paraId="509D9507">
      <w:pPr>
        <w:rPr>
          <w:rFonts w:hint="eastAsia"/>
          <w:lang w:eastAsia="zh-CN"/>
        </w:rPr>
      </w:pPr>
      <w:r>
        <w:rPr>
          <w:rFonts w:hint="eastAsia"/>
          <w:lang w:eastAsia="zh-CN"/>
        </w:rPr>
        <w:t>理解气温年较差有助于我们更好地认识某一地区的气候类型及其变化规律。例如，在温带地区，夏季高温与冬季低温形成鲜明对比，导致较大的气温年较差；而在热带地区，由于全年温度相对稳定，其气温年较差较小。通过分析这一指标，科学家们能够更准确地预测气候变化趋势，制定相应的环境保护策略。</w:t>
      </w:r>
    </w:p>
    <w:p w14:paraId="45784A95">
      <w:pPr>
        <w:rPr>
          <w:rFonts w:hint="eastAsia"/>
          <w:lang w:eastAsia="zh-CN"/>
        </w:rPr>
      </w:pPr>
    </w:p>
    <w:p w14:paraId="062D00D8">
      <w:pPr>
        <w:rPr>
          <w:rFonts w:hint="eastAsia"/>
          <w:lang w:eastAsia="zh-CN"/>
        </w:rPr>
      </w:pPr>
    </w:p>
    <w:p w14:paraId="2A961AD5">
      <w:pPr>
        <w:rPr>
          <w:rFonts w:hint="eastAsia"/>
          <w:lang w:eastAsia="zh-CN"/>
        </w:rPr>
      </w:pPr>
      <w:r>
        <w:rPr>
          <w:rFonts w:hint="eastAsia"/>
          <w:lang w:eastAsia="zh-CN"/>
        </w:rPr>
        <w:t>影响气温年较差的因素</w:t>
      </w:r>
    </w:p>
    <w:p w14:paraId="214B1B68">
      <w:pPr>
        <w:rPr>
          <w:rFonts w:hint="eastAsia"/>
          <w:lang w:eastAsia="zh-CN"/>
        </w:rPr>
      </w:pPr>
      <w:r>
        <w:rPr>
          <w:rFonts w:hint="eastAsia"/>
          <w:lang w:eastAsia="zh-CN"/>
        </w:rPr>
        <w:t>气温年较差受到多种因素的影响，包括纬度、海拔高度、海洋与大陆位置等。通常来说，随着纬度的升高，气温年较差会逐渐增大，这是由于极地地区季节性太阳辐射的变化比赤道地区更为显著。海拔高度也是一个重要因素，高山地区的气温年较差往往小于低地地区，因为高处的气温随季节变化不如低地明显。</w:t>
      </w:r>
    </w:p>
    <w:p w14:paraId="420F5BAD">
      <w:pPr>
        <w:rPr>
          <w:rFonts w:hint="eastAsia"/>
          <w:lang w:eastAsia="zh-CN"/>
        </w:rPr>
      </w:pPr>
    </w:p>
    <w:p w14:paraId="0195FE79">
      <w:pPr>
        <w:rPr>
          <w:rFonts w:hint="eastAsia"/>
          <w:lang w:eastAsia="zh-CN"/>
        </w:rPr>
      </w:pPr>
    </w:p>
    <w:p w14:paraId="75F7F3BD">
      <w:pPr>
        <w:rPr>
          <w:rFonts w:hint="eastAsia"/>
          <w:lang w:eastAsia="zh-CN"/>
        </w:rPr>
      </w:pPr>
      <w:r>
        <w:rPr>
          <w:rFonts w:hint="eastAsia"/>
          <w:lang w:eastAsia="zh-CN"/>
        </w:rPr>
        <w:t>气温年较差的应用</w:t>
      </w:r>
    </w:p>
    <w:p w14:paraId="1799CAEF">
      <w:pPr>
        <w:rPr>
          <w:rFonts w:hint="eastAsia"/>
          <w:lang w:eastAsia="zh-CN"/>
        </w:rPr>
      </w:pPr>
      <w:r>
        <w:rPr>
          <w:rFonts w:hint="eastAsia"/>
          <w:lang w:eastAsia="zh-CN"/>
        </w:rPr>
        <w:t>气温年较差不仅在气象学领域有着重要应用，在农业、建筑等多个领域也扮演着关键角色。在农业生产中，了解当地的气温年较差可以帮助农民选择适合种植的作物种类，以及合理安排播种和收获时间。对于建筑设计而言，考虑气温年较差可以指导建筑材料的选择和建筑设计方案，提高建筑物的舒适性和能源效率。</w:t>
      </w:r>
    </w:p>
    <w:p w14:paraId="4DD9C7B5">
      <w:pPr>
        <w:rPr>
          <w:rFonts w:hint="eastAsia"/>
          <w:lang w:eastAsia="zh-CN"/>
        </w:rPr>
      </w:pPr>
    </w:p>
    <w:p w14:paraId="5E18526B">
      <w:pPr>
        <w:rPr>
          <w:rFonts w:hint="eastAsia"/>
          <w:lang w:eastAsia="zh-CN"/>
        </w:rPr>
      </w:pPr>
    </w:p>
    <w:p w14:paraId="6CCD81DC">
      <w:pPr>
        <w:rPr>
          <w:rFonts w:hint="eastAsia"/>
          <w:lang w:eastAsia="zh-CN"/>
        </w:rPr>
      </w:pPr>
      <w:r>
        <w:rPr>
          <w:rFonts w:hint="eastAsia"/>
          <w:lang w:eastAsia="zh-CN"/>
        </w:rPr>
        <w:t>未来的研究方向</w:t>
      </w:r>
    </w:p>
    <w:p w14:paraId="3B834305">
      <w:pPr>
        <w:rPr>
          <w:rFonts w:hint="eastAsia"/>
          <w:lang w:eastAsia="zh-CN"/>
        </w:rPr>
      </w:pPr>
      <w:r>
        <w:rPr>
          <w:rFonts w:hint="eastAsia"/>
          <w:lang w:eastAsia="zh-CN"/>
        </w:rPr>
        <w:t>面对全球气候变化的挑战，深入研究气温年较差及其变化趋势显得尤为重要。未来的研究需要更多关注气温年较差与其他气候参数（如降水量、风速等）之间的相互作用，并探索这些变化对生态系统和社会经济活动的具体影响。利用先进的技术手段，如卫星遥感和大数据分析，将有助于提升我们对气温年较差的理解和预测能力。</w:t>
      </w:r>
    </w:p>
    <w:p w14:paraId="47215B45">
      <w:pPr>
        <w:rPr>
          <w:rFonts w:hint="eastAsia"/>
          <w:lang w:eastAsia="zh-CN"/>
        </w:rPr>
      </w:pPr>
    </w:p>
    <w:p w14:paraId="28F4ECD6">
      <w:pPr>
        <w:rPr>
          <w:rFonts w:hint="eastAsia"/>
          <w:lang w:eastAsia="zh-CN"/>
        </w:rPr>
      </w:pPr>
      <w:r>
        <w:rPr>
          <w:rFonts w:hint="eastAsia"/>
          <w:lang w:eastAsia="zh-CN"/>
        </w:rPr>
        <w:t>本文是由每日作文网(2345lzwz.com)为大家创作</w:t>
      </w:r>
    </w:p>
    <w:p w14:paraId="4B74B0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E3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2025-10-03T08:27:25Z</dcterms:created>
  <cp:lastModifiedBy>Administrator</cp:lastModifiedBy>
  <dcterms:modified xsi:type="dcterms:W3CDTF">2025-10-03T08:27:25Z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3008639EB3194C53B536DB18A56A9EE9_12</vt:lpwstr>
  </property>
</Properties>
</file>