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D5833">
      <w:pPr>
        <w:rPr>
          <w:rFonts w:hint="eastAsia"/>
          <w:lang w:eastAsia="zh-CN"/>
        </w:rPr>
      </w:pPr>
      <w:bookmarkStart w:id="0" w:name="_GoBack"/>
      <w:bookmarkEnd w:id="0"/>
      <w:r>
        <w:rPr>
          <w:rFonts w:hint="eastAsia"/>
          <w:lang w:eastAsia="zh-CN"/>
        </w:rPr>
        <w:t>横长竖短的拼音怎么写</w:t>
      </w:r>
    </w:p>
    <w:p w14:paraId="5FCE856A">
      <w:pPr>
        <w:rPr>
          <w:rFonts w:hint="eastAsia"/>
          <w:lang w:eastAsia="zh-CN"/>
        </w:rPr>
      </w:pPr>
      <w:r>
        <w:rPr>
          <w:rFonts w:hint="eastAsia"/>
          <w:lang w:eastAsia="zh-CN"/>
        </w:rPr>
        <w:t>在汉字书写中，"横长竖短"是一个描述特定笔画特征的说法，而不是一个具体的汉字或词语。因此，“横长竖短”本身并没有直接对应的拼音。不过，我们可以分别给出这四个字的拼音：横（héng）长（cháng）竖（shù）短（duǎn）。这种笔画特征常见于一些汉字中，用以区分不同的字体风格和书写规范。</w:t>
      </w:r>
    </w:p>
    <w:p w14:paraId="76E1B872">
      <w:pPr>
        <w:rPr>
          <w:rFonts w:hint="eastAsia"/>
          <w:lang w:eastAsia="zh-CN"/>
        </w:rPr>
      </w:pPr>
    </w:p>
    <w:p w14:paraId="569CFA66">
      <w:pPr>
        <w:rPr>
          <w:rFonts w:hint="eastAsia"/>
          <w:lang w:eastAsia="zh-CN"/>
        </w:rPr>
      </w:pPr>
    </w:p>
    <w:p w14:paraId="0366CCF3">
      <w:pPr>
        <w:rPr>
          <w:rFonts w:hint="eastAsia"/>
          <w:lang w:eastAsia="zh-CN"/>
        </w:rPr>
      </w:pPr>
      <w:r>
        <w:rPr>
          <w:rFonts w:hint="eastAsia"/>
          <w:lang w:eastAsia="zh-CN"/>
        </w:rPr>
        <w:t>汉字中的横与竖</w:t>
      </w:r>
    </w:p>
    <w:p w14:paraId="15530E90">
      <w:pPr>
        <w:rPr>
          <w:rFonts w:hint="eastAsia"/>
          <w:lang w:eastAsia="zh-CN"/>
        </w:rPr>
      </w:pPr>
      <w:r>
        <w:rPr>
          <w:rFonts w:hint="eastAsia"/>
          <w:lang w:eastAsia="zh-CN"/>
        </w:rPr>
        <w:t>汉字由多种基本笔画构成，其中横（一）和竖（丨）是最基础的两种。横指的是从左向右书写的水平线条，而竖则是从上至下书写的垂直线条。在书法和日常书写中，正确掌握横与竖的比例关系对于写出美观、规整的汉字至关重要。“横长竖短”通常用来形容某些字体风格中横画比竖画更为突出的特点。</w:t>
      </w:r>
    </w:p>
    <w:p w14:paraId="0B1B4F65">
      <w:pPr>
        <w:rPr>
          <w:rFonts w:hint="eastAsia"/>
          <w:lang w:eastAsia="zh-CN"/>
        </w:rPr>
      </w:pPr>
    </w:p>
    <w:p w14:paraId="4EDB8870">
      <w:pPr>
        <w:rPr>
          <w:rFonts w:hint="eastAsia"/>
          <w:lang w:eastAsia="zh-CN"/>
        </w:rPr>
      </w:pPr>
    </w:p>
    <w:p w14:paraId="426D9778">
      <w:pPr>
        <w:rPr>
          <w:rFonts w:hint="eastAsia"/>
          <w:lang w:eastAsia="zh-CN"/>
        </w:rPr>
      </w:pPr>
      <w:r>
        <w:rPr>
          <w:rFonts w:hint="eastAsia"/>
          <w:lang w:eastAsia="zh-CN"/>
        </w:rPr>
        <w:t>书法艺术中的应用</w:t>
      </w:r>
    </w:p>
    <w:p w14:paraId="20B38B5D">
      <w:pPr>
        <w:rPr>
          <w:rFonts w:hint="eastAsia"/>
          <w:lang w:eastAsia="zh-CN"/>
        </w:rPr>
      </w:pPr>
      <w:r>
        <w:rPr>
          <w:rFonts w:hint="eastAsia"/>
          <w:lang w:eastAsia="zh-CN"/>
        </w:rPr>
        <w:t>在书法创作过程中，书法家们常常通过调整横竖比例来表现不同的情感和美学追求。例如，在行书和草书中，为了增加书写的速度和流畅性，有时会故意将横向笔画拉长，使字体显得更加飘逸灵动；而在楷书中，则更注重笔画间的均衡和谐，尽管如此，“横长竖短”的处理方式也能为作品增添独特的韵味。</w:t>
      </w:r>
    </w:p>
    <w:p w14:paraId="0FBF7D74">
      <w:pPr>
        <w:rPr>
          <w:rFonts w:hint="eastAsia"/>
          <w:lang w:eastAsia="zh-CN"/>
        </w:rPr>
      </w:pPr>
    </w:p>
    <w:p w14:paraId="70E0934A">
      <w:pPr>
        <w:rPr>
          <w:rFonts w:hint="eastAsia"/>
          <w:lang w:eastAsia="zh-CN"/>
        </w:rPr>
      </w:pPr>
    </w:p>
    <w:p w14:paraId="1AA3953A">
      <w:pPr>
        <w:rPr>
          <w:rFonts w:hint="eastAsia"/>
          <w:lang w:eastAsia="zh-CN"/>
        </w:rPr>
      </w:pPr>
      <w:r>
        <w:rPr>
          <w:rFonts w:hint="eastAsia"/>
          <w:lang w:eastAsia="zh-CN"/>
        </w:rPr>
        <w:t>教育与学习意义</w:t>
      </w:r>
    </w:p>
    <w:p w14:paraId="14B5FE18">
      <w:pPr>
        <w:rPr>
          <w:rFonts w:hint="eastAsia"/>
          <w:lang w:eastAsia="zh-CN"/>
        </w:rPr>
      </w:pPr>
      <w:r>
        <w:rPr>
          <w:rFonts w:hint="eastAsia"/>
          <w:lang w:eastAsia="zh-CN"/>
        </w:rPr>
        <w:t>对于汉语学习者而言，理解并实践“横长竖短”的原则有助于提高汉字书写的准确性和美感。特别是在初学阶段，模仿标准字体的横竖比例可以帮助学生更快地掌握正确的笔顺和结构布局。这也是培养审美意识的一个重要环节，通过不断练习，学习者可以逐渐形成自己独特的书写风格。</w:t>
      </w:r>
    </w:p>
    <w:p w14:paraId="4554C086">
      <w:pPr>
        <w:rPr>
          <w:rFonts w:hint="eastAsia"/>
          <w:lang w:eastAsia="zh-CN"/>
        </w:rPr>
      </w:pPr>
    </w:p>
    <w:p w14:paraId="74FF8CA4">
      <w:pPr>
        <w:rPr>
          <w:rFonts w:hint="eastAsia"/>
          <w:lang w:eastAsia="zh-CN"/>
        </w:rPr>
      </w:pPr>
    </w:p>
    <w:p w14:paraId="7E521325">
      <w:pPr>
        <w:rPr>
          <w:rFonts w:hint="eastAsia"/>
          <w:lang w:eastAsia="zh-CN"/>
        </w:rPr>
      </w:pPr>
      <w:r>
        <w:rPr>
          <w:rFonts w:hint="eastAsia"/>
          <w:lang w:eastAsia="zh-CN"/>
        </w:rPr>
        <w:t>数字时代的挑战与机遇</w:t>
      </w:r>
    </w:p>
    <w:p w14:paraId="3B39BD5F">
      <w:pPr>
        <w:rPr>
          <w:rFonts w:hint="eastAsia"/>
          <w:lang w:eastAsia="zh-CN"/>
        </w:rPr>
      </w:pPr>
      <w:r>
        <w:rPr>
          <w:rFonts w:hint="eastAsia"/>
          <w:lang w:eastAsia="zh-CN"/>
        </w:rPr>
        <w:t>随着信息技术的发展，电子输入法已经成为人们日常生活和工作中不可或缺的一部分。然而，这也给传统汉字书写带来了挑战——许多人开始依赖键盘输入，而忽视了手写技能的训练。面对这一现象，如何在享受科技便利的同时保持对汉字书写的热爱和尊重，成为了当代汉语教育面临的一个重要课题。</w:t>
      </w:r>
    </w:p>
    <w:p w14:paraId="193E89E3">
      <w:pPr>
        <w:rPr>
          <w:rFonts w:hint="eastAsia"/>
          <w:lang w:eastAsia="zh-CN"/>
        </w:rPr>
      </w:pPr>
    </w:p>
    <w:p w14:paraId="249D65EC">
      <w:pPr>
        <w:rPr>
          <w:rFonts w:hint="eastAsia"/>
          <w:lang w:eastAsia="zh-CN"/>
        </w:rPr>
      </w:pPr>
      <w:r>
        <w:rPr>
          <w:rFonts w:hint="eastAsia"/>
          <w:lang w:eastAsia="zh-CN"/>
        </w:rPr>
        <w:t>本文是由每日作文网(2345lzwz.com)为大家创作</w:t>
      </w:r>
    </w:p>
    <w:p w14:paraId="460C39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85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2025-10-03T07:32:29Z</dcterms:created>
  <cp:lastModifiedBy>Administrator</cp:lastModifiedBy>
  <dcterms:modified xsi:type="dcterms:W3CDTF">2025-10-03T07:32:29Z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D743E9B26603423FA030DB76217FE01B_12</vt:lpwstr>
  </property>
</Properties>
</file>