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A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拼音输入用什么字体</w:t>
      </w:r>
    </w:p>
    <w:p w14:paraId="5D7C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使用拼音进行中文输入已经成为人们日常生活中不可或缺的一部分。然而，在众多的字体选择面前，许多人可能会感到困惑：究竟哪种字体最适合用于拼音输入？本文将探讨这一问题，并介绍几种常用的、适合拼音输入的字体。</w:t>
      </w:r>
    </w:p>
    <w:p w14:paraId="44F8A40B">
      <w:pPr>
        <w:rPr>
          <w:rFonts w:hint="eastAsia"/>
          <w:lang w:eastAsia="zh-CN"/>
        </w:rPr>
      </w:pPr>
    </w:p>
    <w:p w14:paraId="40915F09">
      <w:pPr>
        <w:rPr>
          <w:rFonts w:hint="eastAsia"/>
          <w:lang w:eastAsia="zh-CN"/>
        </w:rPr>
      </w:pPr>
    </w:p>
    <w:p w14:paraId="5CBD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清晰性是关键</w:t>
      </w:r>
    </w:p>
    <w:p w14:paraId="378E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类型的文本显示而言，清晰性都是最为重要的考量因素之一。特别是在涉及到拼音输入时，因为拼音往往与汉字混排，这就要求所选用的字体既能保证拼音字母的清晰可辨，又不会在视觉上与汉字产生冲突。Arial Unicode MS等无衬线字体由于其简洁的设计风格和良好的可读性，成为了拼音输入的理想选择之一。</w:t>
      </w:r>
    </w:p>
    <w:p w14:paraId="72A5BE60">
      <w:pPr>
        <w:rPr>
          <w:rFonts w:hint="eastAsia"/>
          <w:lang w:eastAsia="zh-CN"/>
        </w:rPr>
      </w:pPr>
    </w:p>
    <w:p w14:paraId="1F231E0A">
      <w:pPr>
        <w:rPr>
          <w:rFonts w:hint="eastAsia"/>
          <w:lang w:eastAsia="zh-CN"/>
        </w:rPr>
      </w:pPr>
    </w:p>
    <w:p w14:paraId="46B0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支持多种语言字符</w:t>
      </w:r>
    </w:p>
    <w:p w14:paraId="203E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拼音输入字体还需要能够支持多种语言字符的显示。考虑到用户可能需要在同一文档中同时处理英文、中文以及其他语言的文字，因此字体对Unicode编码的支持显得尤为重要。SimSun（宋体）虽然是中文环境下广泛使用的字体，但在表示非中文字符时效果并不理想。相比之下，Noto Sans CJK系列字体不仅涵盖了简体中文、繁体中文，还支持日文、韩文等多种亚洲语言，同时也包含了拉丁字母，非常适合多语言环境下的拼音输入。</w:t>
      </w:r>
    </w:p>
    <w:p w14:paraId="472D63CC">
      <w:pPr>
        <w:rPr>
          <w:rFonts w:hint="eastAsia"/>
          <w:lang w:eastAsia="zh-CN"/>
        </w:rPr>
      </w:pPr>
    </w:p>
    <w:p w14:paraId="75A38368">
      <w:pPr>
        <w:rPr>
          <w:rFonts w:hint="eastAsia"/>
          <w:lang w:eastAsia="zh-CN"/>
        </w:rPr>
      </w:pPr>
    </w:p>
    <w:p w14:paraId="4261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美学考虑</w:t>
      </w:r>
    </w:p>
    <w:p w14:paraId="0B4B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和兼容性之外，字体的选择也涉及到美学层面的考量。不同的字体设计可以传达出不同的情感和氛围。例如，某些场合下可能偏好更加正式和传统的字体样式，而在其他情境中，则可能更倾向于现代感十足的设计。思源黑体作为一种现代化且高度易读的字体，既保留了传统字体的优点，又融入了当代设计理念，为拼音输入提供了新的选择。</w:t>
      </w:r>
    </w:p>
    <w:p w14:paraId="22E0CDAE">
      <w:pPr>
        <w:rPr>
          <w:rFonts w:hint="eastAsia"/>
          <w:lang w:eastAsia="zh-CN"/>
        </w:rPr>
      </w:pPr>
    </w:p>
    <w:p w14:paraId="12EEF28C">
      <w:pPr>
        <w:rPr>
          <w:rFonts w:hint="eastAsia"/>
          <w:lang w:eastAsia="zh-CN"/>
        </w:rPr>
      </w:pPr>
    </w:p>
    <w:p w14:paraId="21AC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个性化需求</w:t>
      </w:r>
    </w:p>
    <w:p w14:paraId="0BAA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个性化需求的增长，越来越多的用户开始寻求那些能够体现个人品味或品牌特色的字体。尽管如此，无论选择哪一种字体作为拼音输入的标准字体，都应确保它能够在各种设备和平台上保持一致的表现，以及拥有足够的字符集覆盖范围，以满足实际应用中的需要。</w:t>
      </w:r>
    </w:p>
    <w:p w14:paraId="5AD8C284">
      <w:pPr>
        <w:rPr>
          <w:rFonts w:hint="eastAsia"/>
          <w:lang w:eastAsia="zh-CN"/>
        </w:rPr>
      </w:pPr>
    </w:p>
    <w:p w14:paraId="3564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A0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C12F579552CE44FCB27A72EA56786EAE_12</vt:lpwstr>
  </property>
</Properties>
</file>