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E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拼音有大写和小写吗</w:t>
      </w:r>
    </w:p>
    <w:p w14:paraId="0D54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在汉字输入、语言教学等方面发挥着重要作用。拼音有没有像英文字母那样的大写和小写之分呢？从形式上看，拼音字母本身并没有严格意义上的大小写区别，但从使用规范来看，在某些特定场合下确实会用到大写或全小写的拼音。</w:t>
      </w:r>
    </w:p>
    <w:p w14:paraId="2EA84B86">
      <w:pPr>
        <w:rPr>
          <w:rFonts w:hint="eastAsia"/>
          <w:lang w:eastAsia="zh-CN"/>
        </w:rPr>
      </w:pPr>
    </w:p>
    <w:p w14:paraId="13A0758E">
      <w:pPr>
        <w:rPr>
          <w:rFonts w:hint="eastAsia"/>
          <w:lang w:eastAsia="zh-CN"/>
        </w:rPr>
      </w:pPr>
    </w:p>
    <w:p w14:paraId="55AB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拼音字母的来源与书写方式</w:t>
      </w:r>
    </w:p>
    <w:p w14:paraId="2CB8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采用的是拉丁字母系统，共有26个基本字母，其中大部分与英语字母相同。这些字母在书写时可以有大写和小写的形式，但它们在拼音中的功能并不像英语那样区分明显。通常情况下，我们在拼写词语时都使用小写字母，例如“mā ma”（妈妈）、“shū běn”（书本）等。</w:t>
      </w:r>
    </w:p>
    <w:p w14:paraId="5D4F1A98">
      <w:pPr>
        <w:rPr>
          <w:rFonts w:hint="eastAsia"/>
          <w:lang w:eastAsia="zh-CN"/>
        </w:rPr>
      </w:pPr>
    </w:p>
    <w:p w14:paraId="420B9CDA">
      <w:pPr>
        <w:rPr>
          <w:rFonts w:hint="eastAsia"/>
          <w:lang w:eastAsia="zh-CN"/>
        </w:rPr>
      </w:pPr>
    </w:p>
    <w:p w14:paraId="724C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什么时候使用大写拼音</w:t>
      </w:r>
    </w:p>
    <w:p w14:paraId="4E09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强制区分大小写，但在一些正式场合或特殊用途中，仍会使用大写拼音。例如，在国家机关文件、护照信息页、国际交流资料中，为了增强识别度和统一性，有时会将整个拼音词组全部大写，如“ZHONGHUA RENMIN GONGHEGUO”表示“中华人民共和国”。地名、人名首字母也常被大写，以符合国际惯例，例如“Beijing”、“Li Hua”。</w:t>
      </w:r>
    </w:p>
    <w:p w14:paraId="73ACF9AA">
      <w:pPr>
        <w:rPr>
          <w:rFonts w:hint="eastAsia"/>
          <w:lang w:eastAsia="zh-CN"/>
        </w:rPr>
      </w:pPr>
    </w:p>
    <w:p w14:paraId="0DC7CC83">
      <w:pPr>
        <w:rPr>
          <w:rFonts w:hint="eastAsia"/>
          <w:lang w:eastAsia="zh-CN"/>
        </w:rPr>
      </w:pPr>
    </w:p>
    <w:p w14:paraId="01211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拼音输入法中的大小写问题</w:t>
      </w:r>
    </w:p>
    <w:p w14:paraId="72E1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用户可能会遇到大小写切换的情况。虽然大多数时候我们习惯于输入小写拼音来选择汉字，但有些输入法支持切换至大写模式用于输入英文字符或密码。此时输入法不会转换为汉字，而是直接输出大写字母。这种设计是为了满足多语种混合输入的需求，并非拼音本身的语法要求。</w:t>
      </w:r>
    </w:p>
    <w:p w14:paraId="1DBCC21D">
      <w:pPr>
        <w:rPr>
          <w:rFonts w:hint="eastAsia"/>
          <w:lang w:eastAsia="zh-CN"/>
        </w:rPr>
      </w:pPr>
    </w:p>
    <w:p w14:paraId="6C3C6B5E">
      <w:pPr>
        <w:rPr>
          <w:rFonts w:hint="eastAsia"/>
          <w:lang w:eastAsia="zh-CN"/>
        </w:rPr>
      </w:pPr>
    </w:p>
    <w:p w14:paraId="4E92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B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身并不要求像英语那样严格区分大小写，但在实际应用中，尤其是在正式文本、国际交流以及技术操作中，合理使用大写拼音有助于提升信息的准确性与专业性。因此，了解拼音的大小写使用规则，对于提高语言表达能力和适应多种沟通场景都是非常有帮助的。</w:t>
      </w:r>
    </w:p>
    <w:p w14:paraId="46C2AA71">
      <w:pPr>
        <w:rPr>
          <w:rFonts w:hint="eastAsia"/>
          <w:lang w:eastAsia="zh-CN"/>
        </w:rPr>
      </w:pPr>
    </w:p>
    <w:p w14:paraId="421C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02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8287C899C7354EF79E784E52D47D01F1_12</vt:lpwstr>
  </property>
</Properties>
</file>