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E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拼音字母的拼音</w:t>
      </w:r>
    </w:p>
    <w:p w14:paraId="4830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自20世纪50年代以来在中国大陆广泛使用。它不仅在教育领域扮演着重要角色，也成为了人们日常生活中不可或缺的一部分。对于每一个学习汉语的人来说，掌握拼音是他们接触和理解这门语言的第一步。</w:t>
      </w:r>
    </w:p>
    <w:p w14:paraId="66079B63">
      <w:pPr>
        <w:rPr>
          <w:rFonts w:hint="eastAsia"/>
          <w:lang w:eastAsia="zh-CN"/>
        </w:rPr>
      </w:pPr>
    </w:p>
    <w:p w14:paraId="6315E325">
      <w:pPr>
        <w:rPr>
          <w:rFonts w:hint="eastAsia"/>
          <w:lang w:eastAsia="zh-CN"/>
        </w:rPr>
      </w:pPr>
    </w:p>
    <w:p w14:paraId="7E93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7D9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年，随着西方文化的传入，许多学者便开始探索如何对汉字进行拉丁化改造。到了1958年，中华人民共和国正式公布了《汉语拼音方案》，这一方案基于早期的各种拼音方案，并结合了现代汉语的特点进行了改进和完善。它的诞生标志着汉字有了统一的、科学的注音方法。</w:t>
      </w:r>
    </w:p>
    <w:p w14:paraId="6E827DE6">
      <w:pPr>
        <w:rPr>
          <w:rFonts w:hint="eastAsia"/>
          <w:lang w:eastAsia="zh-CN"/>
        </w:rPr>
      </w:pPr>
    </w:p>
    <w:p w14:paraId="00924A6C">
      <w:pPr>
        <w:rPr>
          <w:rFonts w:hint="eastAsia"/>
          <w:lang w:eastAsia="zh-CN"/>
        </w:rPr>
      </w:pPr>
    </w:p>
    <w:p w14:paraId="456E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7D14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共有23个，包括b、p、m、f等；韵母则有24个，如a、o、e、i等。而声调则是区分不同意义的关键因素，共有四个基本声调以及一个轻声。正确地拼读这些元素，可以帮助我们准确地发音，进而更好地理解和学习汉语。</w:t>
      </w:r>
    </w:p>
    <w:p w14:paraId="29749FEB">
      <w:pPr>
        <w:rPr>
          <w:rFonts w:hint="eastAsia"/>
          <w:lang w:eastAsia="zh-CN"/>
        </w:rPr>
      </w:pPr>
    </w:p>
    <w:p w14:paraId="10C8FDF0">
      <w:pPr>
        <w:rPr>
          <w:rFonts w:hint="eastAsia"/>
          <w:lang w:eastAsia="zh-CN"/>
        </w:rPr>
      </w:pPr>
    </w:p>
    <w:p w14:paraId="0553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6B63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拼音被广泛应用于各个领域。例如，在教育方面，它是儿童学习汉字的基础工具；在网络环境中，拼音输入法成为大多数人打字的主要方式之一。拼音还用于对外汉语教学，帮助外国朋友更轻松地学习汉语。</w:t>
      </w:r>
    </w:p>
    <w:p w14:paraId="069D953B">
      <w:pPr>
        <w:rPr>
          <w:rFonts w:hint="eastAsia"/>
          <w:lang w:eastAsia="zh-CN"/>
        </w:rPr>
      </w:pPr>
    </w:p>
    <w:p w14:paraId="0A6F8D54">
      <w:pPr>
        <w:rPr>
          <w:rFonts w:hint="eastAsia"/>
          <w:lang w:eastAsia="zh-CN"/>
        </w:rPr>
      </w:pPr>
    </w:p>
    <w:p w14:paraId="4DDD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02CB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已经取得了巨大的成功，但它仍然面临着一些挑战。比如，随着语音识别技术的发展，如何让拼音更好地适应这种变化是一个值得思考的问题。如何进一步优化拼音输入法，提高输入效率也是未来需要解决的一个方向。</w:t>
      </w:r>
    </w:p>
    <w:p w14:paraId="70F3849E">
      <w:pPr>
        <w:rPr>
          <w:rFonts w:hint="eastAsia"/>
          <w:lang w:eastAsia="zh-CN"/>
        </w:rPr>
      </w:pPr>
    </w:p>
    <w:p w14:paraId="7CB25B6A">
      <w:pPr>
        <w:rPr>
          <w:rFonts w:hint="eastAsia"/>
          <w:lang w:eastAsia="zh-CN"/>
        </w:rPr>
      </w:pPr>
    </w:p>
    <w:p w14:paraId="7870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78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声音之间的桥梁，其重要性不言而喻。无论是对于中国人自己还是对于那些想要了解和学习汉语的人来说，拼音都是打开汉语世界大门的一把钥匙。通过不断的学习和实践，我们可以更加深入地掌握这门语言，享受它带来的乐趣。</w:t>
      </w:r>
    </w:p>
    <w:p w14:paraId="21F6FED5">
      <w:pPr>
        <w:rPr>
          <w:rFonts w:hint="eastAsia"/>
          <w:lang w:eastAsia="zh-CN"/>
        </w:rPr>
      </w:pPr>
    </w:p>
    <w:p w14:paraId="4F24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7C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492567AC7C524C3994F3C64129C5A463_12</vt:lpwstr>
  </property>
</Properties>
</file>