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2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拼音上如何标声调</w:t>
      </w:r>
    </w:p>
    <w:p w14:paraId="1AC0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正确地标记声调对于准确发音和理解汉语至关重要。汉语是一种声调语言，相同的音节通过不同的声调可以表示完全不同的意义。因此，在书写汉语拼音时，正确地标示声调是不可或缺的。</w:t>
      </w:r>
    </w:p>
    <w:p w14:paraId="2C12ED62">
      <w:pPr>
        <w:rPr>
          <w:rFonts w:hint="eastAsia"/>
          <w:lang w:eastAsia="zh-CN"/>
        </w:rPr>
      </w:pPr>
    </w:p>
    <w:p w14:paraId="74C2F0DC">
      <w:pPr>
        <w:rPr>
          <w:rFonts w:hint="eastAsia"/>
          <w:lang w:eastAsia="zh-CN"/>
        </w:rPr>
      </w:pPr>
    </w:p>
    <w:p w14:paraId="47C5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四种主要声调及其标记方式</w:t>
      </w:r>
    </w:p>
    <w:p w14:paraId="7307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形状，这些形状在拼音上方用小符号（声调符号）来表示。第一声是一个高平调，用“ˉ”（短横线）表示；第二声是一个升调，用“ˊ”（斜向上）表示；第三声是一个降升调，用“ˇ”（倒v形）表示；第四声是一个降调，用“ˋ”（斜向下）表示。轻声不使用任何符号，但通常在教学中会提到它的存在。</w:t>
      </w:r>
    </w:p>
    <w:p w14:paraId="75FE86A6">
      <w:pPr>
        <w:rPr>
          <w:rFonts w:hint="eastAsia"/>
          <w:lang w:eastAsia="zh-CN"/>
        </w:rPr>
      </w:pPr>
    </w:p>
    <w:p w14:paraId="28DC0263">
      <w:pPr>
        <w:rPr>
          <w:rFonts w:hint="eastAsia"/>
          <w:lang w:eastAsia="zh-CN"/>
        </w:rPr>
      </w:pPr>
    </w:p>
    <w:p w14:paraId="16FC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C2F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声调符号总是放在音节的主要元音之上。如果一个音节包含多个元音，则按照a, o, e, i, u, ü的顺序决定哪个元音是主要的。例如，“妈”（mā）的声调标记在“a”上。需要注意的是，当i和u开头的韵母上有声调符号时，要去掉上面的点或两个点，以便为声调符号腾出空间，如“鱼”（yú）和“区”（qū）。</w:t>
      </w:r>
    </w:p>
    <w:p w14:paraId="6116C62F">
      <w:pPr>
        <w:rPr>
          <w:rFonts w:hint="eastAsia"/>
          <w:lang w:eastAsia="zh-CN"/>
        </w:rPr>
      </w:pPr>
    </w:p>
    <w:p w14:paraId="19D6CDEA">
      <w:pPr>
        <w:rPr>
          <w:rFonts w:hint="eastAsia"/>
          <w:lang w:eastAsia="zh-CN"/>
        </w:rPr>
      </w:pPr>
    </w:p>
    <w:p w14:paraId="3380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B33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手写时，正确地标记声调可能会有些挑战。要确保声调符号放置得当，不要因为位置不对而造成混淆。虽然轻声音节没有声调符号，但在口语中它们的发音较短且轻柔，这需要通过练习来掌握。在数字输入或某些技术限制下，可能无法直接输入声调符号，这时可采用替代方案，比如使用数字1-4代表四个声调，或者干脆省略声调符号，但这只适合于熟悉汉字读音的人群。</w:t>
      </w:r>
    </w:p>
    <w:p w14:paraId="6BDAE797">
      <w:pPr>
        <w:rPr>
          <w:rFonts w:hint="eastAsia"/>
          <w:lang w:eastAsia="zh-CN"/>
        </w:rPr>
      </w:pPr>
    </w:p>
    <w:p w14:paraId="3F0E79AD">
      <w:pPr>
        <w:rPr>
          <w:rFonts w:hint="eastAsia"/>
          <w:lang w:eastAsia="zh-CN"/>
        </w:rPr>
      </w:pPr>
    </w:p>
    <w:p w14:paraId="4BA7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1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汉语拼音上的声调不仅是对外汉语教学的重要组成部分，也是中文学习者提高发音准确性的一个关键步骤。了解和掌握声调符号的正确使用方法，可以帮助学习者更准确地发音，从而更好地理解和使用汉语。无论是在书面语还是口语交流中，正确的声调都是沟通无障碍的基础。</w:t>
      </w:r>
    </w:p>
    <w:p w14:paraId="7F65D5A4">
      <w:pPr>
        <w:rPr>
          <w:rFonts w:hint="eastAsia"/>
          <w:lang w:eastAsia="zh-CN"/>
        </w:rPr>
      </w:pPr>
    </w:p>
    <w:p w14:paraId="10CB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89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2025-10-03T07:52:25Z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C305AC81A81F4C68880DB70ED1CE40BE_12</vt:lpwstr>
  </property>
</Properties>
</file>