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F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岂的拼音组词部首结构</w:t>
      </w:r>
    </w:p>
    <w:p w14:paraId="5EE95786">
      <w:pPr>
        <w:rPr>
          <w:rFonts w:hint="eastAsia"/>
          <w:lang w:eastAsia="zh-CN"/>
        </w:rPr>
      </w:pPr>
    </w:p>
    <w:p w14:paraId="4EC8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读音为qǐ，属于汉语中较为常见的一个字。它在现代汉语中多用于表达反问、疑问或加强语气的作用，具有较强的修辞效果。例如：“你难道就不怕吗？”中的“岂”就起到了强调语气的作用。</w:t>
      </w:r>
    </w:p>
    <w:p w14:paraId="25E8811A">
      <w:pPr>
        <w:rPr>
          <w:rFonts w:hint="eastAsia"/>
          <w:lang w:eastAsia="zh-CN"/>
        </w:rPr>
      </w:pPr>
    </w:p>
    <w:p w14:paraId="10004849">
      <w:pPr>
        <w:rPr>
          <w:rFonts w:hint="eastAsia"/>
          <w:lang w:eastAsia="zh-CN"/>
        </w:rPr>
      </w:pPr>
    </w:p>
    <w:p w14:paraId="607B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</w:t>
      </w:r>
    </w:p>
    <w:p w14:paraId="662ED0DD">
      <w:pPr>
        <w:rPr>
          <w:rFonts w:hint="eastAsia"/>
          <w:lang w:eastAsia="zh-CN"/>
        </w:rPr>
      </w:pPr>
    </w:p>
    <w:p w14:paraId="66A8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声调为第三声。这个字的发音清晰有力，适合用于表达疑问或否定意义。在普通话中，“岂”字通常不会单独使用，而是与其他词语组合在一起，形成固定搭配，如“岂有此理”、“岂能”、“岂敢”等，这些词语都带有强烈的语气色彩。</w:t>
      </w:r>
    </w:p>
    <w:p w14:paraId="306659F5">
      <w:pPr>
        <w:rPr>
          <w:rFonts w:hint="eastAsia"/>
          <w:lang w:eastAsia="zh-CN"/>
        </w:rPr>
      </w:pPr>
    </w:p>
    <w:p w14:paraId="03554244">
      <w:pPr>
        <w:rPr>
          <w:rFonts w:hint="eastAsia"/>
          <w:lang w:eastAsia="zh-CN"/>
        </w:rPr>
      </w:pPr>
    </w:p>
    <w:p w14:paraId="5582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759D33C3">
      <w:pPr>
        <w:rPr>
          <w:rFonts w:hint="eastAsia"/>
          <w:lang w:eastAsia="zh-CN"/>
        </w:rPr>
      </w:pPr>
    </w:p>
    <w:p w14:paraId="4F29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富有表现力的词语。例如，“岂有此理”表示某件事非常荒谬，不合情理；“岂能”表示怎么可能，用来表达坚决反对的意思；“岂敢”则是一种谦虚的说法，表示自己不敢做某事；还有“岂非”、“岂料”等，也都常用于书面语和口语中，增强语言的表现力。</w:t>
      </w:r>
    </w:p>
    <w:p w14:paraId="5D333469">
      <w:pPr>
        <w:rPr>
          <w:rFonts w:hint="eastAsia"/>
          <w:lang w:eastAsia="zh-CN"/>
        </w:rPr>
      </w:pPr>
    </w:p>
    <w:p w14:paraId="092AB99D">
      <w:pPr>
        <w:rPr>
          <w:rFonts w:hint="eastAsia"/>
          <w:lang w:eastAsia="zh-CN"/>
        </w:rPr>
      </w:pPr>
    </w:p>
    <w:p w14:paraId="0C67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岂的部首与结构</w:t>
      </w:r>
    </w:p>
    <w:p w14:paraId="0A73627D">
      <w:pPr>
        <w:rPr>
          <w:rFonts w:hint="eastAsia"/>
          <w:lang w:eastAsia="zh-CN"/>
        </w:rPr>
      </w:pPr>
    </w:p>
    <w:p w14:paraId="3AB0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的部首是“山”，整体结构为上下结构，由“山”和“无”两个部分组成。上半部分是“山”，下半部分是“无”。这种结构使得“岂”字在书写时有一定的对称美感。理解其部首和结构有助于更好地记忆和掌握这个字的写法和用法。</w:t>
      </w:r>
    </w:p>
    <w:p w14:paraId="6ACA0365">
      <w:pPr>
        <w:rPr>
          <w:rFonts w:hint="eastAsia"/>
          <w:lang w:eastAsia="zh-CN"/>
        </w:rPr>
      </w:pPr>
    </w:p>
    <w:p w14:paraId="353B09FA">
      <w:pPr>
        <w:rPr>
          <w:rFonts w:hint="eastAsia"/>
          <w:lang w:eastAsia="zh-CN"/>
        </w:rPr>
      </w:pPr>
    </w:p>
    <w:p w14:paraId="65BD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岂的用法与语境</w:t>
      </w:r>
    </w:p>
    <w:p w14:paraId="0806C01F">
      <w:pPr>
        <w:rPr>
          <w:rFonts w:hint="eastAsia"/>
          <w:lang w:eastAsia="zh-CN"/>
        </w:rPr>
      </w:pPr>
    </w:p>
    <w:p w14:paraId="6F46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和正式场合，尤其在议论文、演讲稿等文体中较为常见。它常常与“乎”、“哉”等文言助词连用，构成古文风格的句式，如“岂曰无衣，与子同袍”。在现代汉语中，它也经常出现在成语和俗语中，增强了语言的感染力和说服力。</w:t>
      </w:r>
    </w:p>
    <w:p w14:paraId="33E7766B">
      <w:pPr>
        <w:rPr>
          <w:rFonts w:hint="eastAsia"/>
          <w:lang w:eastAsia="zh-CN"/>
        </w:rPr>
      </w:pPr>
    </w:p>
    <w:p w14:paraId="64AC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57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2025-10-03T08:22:57Z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CAE1C0573EBD47568EBF16BC5F7AB48F_12</vt:lpwstr>
  </property>
</Properties>
</file>