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B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岂的拼音组词部首笔画是什么意思</w:t>
      </w:r>
    </w:p>
    <w:p w14:paraId="4D5FC89C">
      <w:pPr>
        <w:rPr>
          <w:rFonts w:hint="eastAsia"/>
          <w:lang w:eastAsia="zh-CN"/>
        </w:rPr>
      </w:pPr>
    </w:p>
    <w:p w14:paraId="3942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，在汉语中多用于表示反问或加强语气。例如：“岂有此理”、“岂能如此”等。这个字在现代汉语中虽然不常用作日常对话中的基本词汇，但在书面语和文学作品中较为常见。</w:t>
      </w:r>
    </w:p>
    <w:p w14:paraId="5CD83ADF">
      <w:pPr>
        <w:rPr>
          <w:rFonts w:hint="eastAsia"/>
          <w:lang w:eastAsia="zh-CN"/>
        </w:rPr>
      </w:pPr>
    </w:p>
    <w:p w14:paraId="1A80A09D">
      <w:pPr>
        <w:rPr>
          <w:rFonts w:hint="eastAsia"/>
          <w:lang w:eastAsia="zh-CN"/>
        </w:rPr>
      </w:pPr>
    </w:p>
    <w:p w14:paraId="7743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岂的部首与结构</w:t>
      </w:r>
    </w:p>
    <w:p w14:paraId="518CCEF7">
      <w:pPr>
        <w:rPr>
          <w:rFonts w:hint="eastAsia"/>
          <w:lang w:eastAsia="zh-CN"/>
        </w:rPr>
      </w:pPr>
    </w:p>
    <w:p w14:paraId="6B4E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从字形结构来看，“岂”的部首是“山”，属于上下结构。其总笔画数为6画，其中“山”部占3画，下方的“己”部分也为3画。这种结构使得“岂”在书写时具有一定的对称美感。</w:t>
      </w:r>
    </w:p>
    <w:p w14:paraId="59A2BAD1">
      <w:pPr>
        <w:rPr>
          <w:rFonts w:hint="eastAsia"/>
          <w:lang w:eastAsia="zh-CN"/>
        </w:rPr>
      </w:pPr>
    </w:p>
    <w:p w14:paraId="47D1E7E5">
      <w:pPr>
        <w:rPr>
          <w:rFonts w:hint="eastAsia"/>
          <w:lang w:eastAsia="zh-CN"/>
        </w:rPr>
      </w:pPr>
    </w:p>
    <w:p w14:paraId="5CEA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33ABE829">
      <w:pPr>
        <w:rPr>
          <w:rFonts w:hint="eastAsia"/>
          <w:lang w:eastAsia="zh-CN"/>
        </w:rPr>
      </w:pPr>
    </w:p>
    <w:p w14:paraId="1C3F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组成一些固定搭配，如“岂但”、“岂止”、“岂可”、“岂容”等。这些词语大多带有强调或反问的语气，用来表达强烈的否定或肯定意义。例如：“他岂肯轻易放弃？”这里的“岂肯”就表达了绝不轻易放弃的意思。</w:t>
      </w:r>
    </w:p>
    <w:p w14:paraId="54977BAA">
      <w:pPr>
        <w:rPr>
          <w:rFonts w:hint="eastAsia"/>
          <w:lang w:eastAsia="zh-CN"/>
        </w:rPr>
      </w:pPr>
    </w:p>
    <w:p w14:paraId="4782B1FE">
      <w:pPr>
        <w:rPr>
          <w:rFonts w:hint="eastAsia"/>
          <w:lang w:eastAsia="zh-CN"/>
        </w:rPr>
      </w:pPr>
    </w:p>
    <w:p w14:paraId="0FDB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岂的用法解析</w:t>
      </w:r>
    </w:p>
    <w:p w14:paraId="65A5C9CB">
      <w:pPr>
        <w:rPr>
          <w:rFonts w:hint="eastAsia"/>
          <w:lang w:eastAsia="zh-CN"/>
        </w:rPr>
      </w:pPr>
    </w:p>
    <w:p w14:paraId="32E2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使用时，通常用于句首，表示反问或强调。例如：“岂曰无衣，与子同袍。”出自《诗经》，意思是：怎能说没有衣服穿呢？我和你共用一件战袍。这种用法增强了句子的情感色彩，使语言更具表现力。</w:t>
      </w:r>
    </w:p>
    <w:p w14:paraId="50F61139">
      <w:pPr>
        <w:rPr>
          <w:rFonts w:hint="eastAsia"/>
          <w:lang w:eastAsia="zh-CN"/>
        </w:rPr>
      </w:pPr>
    </w:p>
    <w:p w14:paraId="77D7637C">
      <w:pPr>
        <w:rPr>
          <w:rFonts w:hint="eastAsia"/>
          <w:lang w:eastAsia="zh-CN"/>
        </w:rPr>
      </w:pPr>
    </w:p>
    <w:p w14:paraId="4638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笔画与书写规范</w:t>
      </w:r>
    </w:p>
    <w:p w14:paraId="1A299504">
      <w:pPr>
        <w:rPr>
          <w:rFonts w:hint="eastAsia"/>
          <w:lang w:eastAsia="zh-CN"/>
        </w:rPr>
      </w:pPr>
    </w:p>
    <w:p w14:paraId="1410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“岂”的标准写法为六画，前半部分为“山”，后半部分为“己”。在书写过程中，应注意上下结构的比例协调，避免出现头重脚轻的情况。掌握正确的笔顺也有助于提高书写效率和美观度。</w:t>
      </w:r>
    </w:p>
    <w:p w14:paraId="4DD218E4">
      <w:pPr>
        <w:rPr>
          <w:rFonts w:hint="eastAsia"/>
          <w:lang w:eastAsia="zh-CN"/>
        </w:rPr>
      </w:pPr>
    </w:p>
    <w:p w14:paraId="668A0F35">
      <w:pPr>
        <w:rPr>
          <w:rFonts w:hint="eastAsia"/>
          <w:lang w:eastAsia="zh-CN"/>
        </w:rPr>
      </w:pPr>
    </w:p>
    <w:p w14:paraId="3115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A8DA8">
      <w:pPr>
        <w:rPr>
          <w:rFonts w:hint="eastAsia"/>
          <w:lang w:eastAsia="zh-CN"/>
        </w:rPr>
      </w:pPr>
    </w:p>
    <w:p w14:paraId="4CDE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字，但它在表达语气和情感方面有着独特的作用。了解它的拼音、组词、部首和笔画，有助于更好地掌握其用法，并在写作中灵活运用。无论是学习语文还是欣赏古典文学，理解“岂”的含义和结构都是很有帮助的。</w:t>
      </w:r>
    </w:p>
    <w:p w14:paraId="036BAC32">
      <w:pPr>
        <w:rPr>
          <w:rFonts w:hint="eastAsia"/>
          <w:lang w:eastAsia="zh-CN"/>
        </w:rPr>
      </w:pPr>
    </w:p>
    <w:p w14:paraId="0A5BA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E5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2025-10-03T08:22:57Z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09262439992D41E5A9746829C6F30F08_12</vt:lpwstr>
  </property>
</Properties>
</file>