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3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将相和的生字和拼音介绍</w:t>
      </w:r>
    </w:p>
    <w:p w14:paraId="677B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是一篇经典的历史故事，讲述了战国时期赵国的两位重要人物——蔺相如和廉颇之间从对立到和解的故事。这个故事不仅展示了古人的智慧和胸怀，同时也为后人留下了宝贵的精神财富。在学习这篇课文时，掌握其中出现的生字及其正确的拼音是理解文章的基础。</w:t>
      </w:r>
    </w:p>
    <w:p w14:paraId="5FE0CFA4">
      <w:pPr>
        <w:rPr>
          <w:rFonts w:hint="eastAsia"/>
          <w:lang w:eastAsia="zh-CN"/>
        </w:rPr>
      </w:pPr>
    </w:p>
    <w:p w14:paraId="3AC09484">
      <w:pPr>
        <w:rPr>
          <w:rFonts w:hint="eastAsia"/>
          <w:lang w:eastAsia="zh-CN"/>
        </w:rPr>
      </w:pPr>
    </w:p>
    <w:p w14:paraId="0F20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生字解析与拼音指导</w:t>
      </w:r>
    </w:p>
    <w:p w14:paraId="7BC5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蔺”（lìn），姓氏，本故事中的主角之一蔺相如，以其智勇双全而著称。“相”（xiàng）在此处指的是“帮助、辅佐”的意思，也用作官职名。“如”（rú）在这里是一个普通的汉字，意为“像……一样”。组合起来，“蔺相如”这个名字就寓意着一个如同其名般聪明且能干的人。</w:t>
      </w:r>
    </w:p>
    <w:p w14:paraId="46AC1AAA">
      <w:pPr>
        <w:rPr>
          <w:rFonts w:hint="eastAsia"/>
          <w:lang w:eastAsia="zh-CN"/>
        </w:rPr>
      </w:pPr>
    </w:p>
    <w:p w14:paraId="4FA48E9D">
      <w:pPr>
        <w:rPr>
          <w:rFonts w:hint="eastAsia"/>
          <w:lang w:eastAsia="zh-CN"/>
        </w:rPr>
      </w:pPr>
    </w:p>
    <w:p w14:paraId="5061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深入探讨故事中的人物名字</w:t>
      </w:r>
    </w:p>
    <w:p w14:paraId="74A7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接下来谈谈另一位重要角色的名字——廉颇（lián pō）。廉（lián）同样是一个姓氏，而“颇”（pō）有“很、非常”的含义，在古代也有形容词尾表示程度加深的意思。通过这些名字，我们可以一窥古人对于名字赋予的意义和期望。</w:t>
      </w:r>
    </w:p>
    <w:p w14:paraId="68B03207">
      <w:pPr>
        <w:rPr>
          <w:rFonts w:hint="eastAsia"/>
          <w:lang w:eastAsia="zh-CN"/>
        </w:rPr>
      </w:pPr>
    </w:p>
    <w:p w14:paraId="2103D6ED">
      <w:pPr>
        <w:rPr>
          <w:rFonts w:hint="eastAsia"/>
          <w:lang w:eastAsia="zh-CN"/>
        </w:rPr>
      </w:pPr>
    </w:p>
    <w:p w14:paraId="140F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扩展知识：故事背景与文化内涵</w:t>
      </w:r>
    </w:p>
    <w:p w14:paraId="0F39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不仅仅是一个关于个人之间恩怨情仇的故事，它还深刻反映了中国古代社会的价值观和道德规范。在这个故事里，“和”字尤为重要，象征着和谐、和睦。这与中国传统文化中追求的社会理想高度一致，即主张以和平共处、相互尊重为基础构建人际关系和社会秩序。</w:t>
      </w:r>
    </w:p>
    <w:p w14:paraId="277B593E">
      <w:pPr>
        <w:rPr>
          <w:rFonts w:hint="eastAsia"/>
          <w:lang w:eastAsia="zh-CN"/>
        </w:rPr>
      </w:pPr>
    </w:p>
    <w:p w14:paraId="0894FD8B">
      <w:pPr>
        <w:rPr>
          <w:rFonts w:hint="eastAsia"/>
          <w:lang w:eastAsia="zh-CN"/>
        </w:rPr>
      </w:pPr>
    </w:p>
    <w:p w14:paraId="41DF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最后的总结：学习《将相和》的意义</w:t>
      </w:r>
    </w:p>
    <w:p w14:paraId="2E92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相和》中生字的学习，我们不仅能更好地理解故事情节，还能从中体会到中华文化的深厚底蕴。了解并正确发音这些生字也是对语言文字的一种尊重和传承。希望每位读者都能从这个故事中学到谦逊、宽容以及团队合作的重要性，并将其应用于日常生活之中。</w:t>
      </w:r>
    </w:p>
    <w:p w14:paraId="111CBCB6">
      <w:pPr>
        <w:rPr>
          <w:rFonts w:hint="eastAsia"/>
          <w:lang w:eastAsia="zh-CN"/>
        </w:rPr>
      </w:pPr>
    </w:p>
    <w:p w14:paraId="15A0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FE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2025-10-03T06:44:13Z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039A1EB027E94B609F435B434B6B5010_12</vt:lpwstr>
  </property>
</Properties>
</file>