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D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奶龙的拼音多少大写</w:t>
      </w:r>
    </w:p>
    <w:p w14:paraId="2495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奶龙”这个词时，首先想到的是它独特的含义和文化背景。奶龙，在网络文化和现代流行语中，通常指代一种具有可爱、呆萌形象的虚构生物，它结合了“奶”所代表的稚嫩、纯真以及“龙”的神秘、强大特质。“奶龙”的拼音如何用大写形式表示呢？答案是“NAI LONG”。在汉语拼音体系中，“奶”对应的是“nai”，而“龙”则是“long”。根据大写规则，将它们转换为全部大写字母，即得到了上述最后的总结。</w:t>
      </w:r>
    </w:p>
    <w:p w14:paraId="4327C36A">
      <w:pPr>
        <w:rPr>
          <w:rFonts w:hint="eastAsia"/>
          <w:lang w:eastAsia="zh-CN"/>
        </w:rPr>
      </w:pPr>
    </w:p>
    <w:p w14:paraId="7C9D87D8">
      <w:pPr>
        <w:rPr>
          <w:rFonts w:hint="eastAsia"/>
          <w:lang w:eastAsia="zh-CN"/>
        </w:rPr>
      </w:pPr>
    </w:p>
    <w:p w14:paraId="0C11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拼音大写的背景与意义</w:t>
      </w:r>
    </w:p>
    <w:p w14:paraId="455A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主要用于特定场合，如人名、地名等专有名词的翻译，使其符合国际交流的标准格式。对于“奶龙”这一新兴文化符号来说，虽然并不属于传统意义上的专有名词，但在跨文化交流或特定场景下使用其拼音的大写形式（NAI LONG），有助于增强识别度，特别是在非中文环境中。这种表达方式不仅保留了原词的文化内涵，还促进了不同语言背景人群之间的理解与沟通。</w:t>
      </w:r>
    </w:p>
    <w:p w14:paraId="28012DA8">
      <w:pPr>
        <w:rPr>
          <w:rFonts w:hint="eastAsia"/>
          <w:lang w:eastAsia="zh-CN"/>
        </w:rPr>
      </w:pPr>
    </w:p>
    <w:p w14:paraId="59453B6D">
      <w:pPr>
        <w:rPr>
          <w:rFonts w:hint="eastAsia"/>
          <w:lang w:eastAsia="zh-CN"/>
        </w:rPr>
      </w:pPr>
    </w:p>
    <w:p w14:paraId="0357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奶龙文化的兴起与发展</w:t>
      </w:r>
    </w:p>
    <w:p w14:paraId="750C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像奶龙这样的虚拟角色逐渐成为了一种独特文化现象，受到了广大网民的喜爱。它们往往通过动画、漫画、游戏等形式展现，构建了一个充满想象力的世界。在这个世界里，奶龙以其可爱的形象和有趣的故事赢得了无数粉丝的心。这些内容不仅丰富了人们的娱乐生活，也为创作者提供了一个展示才华的平台。奶龙文化的兴起，反映了当代社会对轻松、愉悦生活方式的追求，同时也展现了数字时代文化的多样性和创新性。</w:t>
      </w:r>
    </w:p>
    <w:p w14:paraId="6AB9C60B">
      <w:pPr>
        <w:rPr>
          <w:rFonts w:hint="eastAsia"/>
          <w:lang w:eastAsia="zh-CN"/>
        </w:rPr>
      </w:pPr>
    </w:p>
    <w:p w14:paraId="6C2BF16C">
      <w:pPr>
        <w:rPr>
          <w:rFonts w:hint="eastAsia"/>
          <w:lang w:eastAsia="zh-CN"/>
        </w:rPr>
      </w:pPr>
    </w:p>
    <w:p w14:paraId="56C7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奶龙及其文化价值</w:t>
      </w:r>
    </w:p>
    <w:p w14:paraId="73CD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不仅仅是一个简单的卡通形象，它背后蕴含着深刻的文化价值和社会意义。作为连接不同年龄层、不同背景人们的情感纽带，奶龙以其独有的魅力促进了人际间的互动和交流。围绕奶龙形成的社区和粉丝群体，更是体现了现代社会中基于共同兴趣爱好的社交模式。这种模式鼓励人们分享创意、交流心得，进而形成积极向上的文化氛围。因此，无论是从文化传播还是社会学角度来看，奶龙都扮演着不可忽视的角色。</w:t>
      </w:r>
    </w:p>
    <w:p w14:paraId="6542CF6A">
      <w:pPr>
        <w:rPr>
          <w:rFonts w:hint="eastAsia"/>
          <w:lang w:eastAsia="zh-CN"/>
        </w:rPr>
      </w:pPr>
    </w:p>
    <w:p w14:paraId="17B8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3D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E57DC92F7FB94162BE3DF213BD9BA00E_12</vt:lpwstr>
  </property>
</Properties>
</file>