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A9DF3">
      <w:pPr>
        <w:rPr>
          <w:rFonts w:hint="eastAsia"/>
          <w:lang w:eastAsia="zh-CN"/>
        </w:rPr>
      </w:pPr>
      <w:bookmarkStart w:id="0" w:name="_GoBack"/>
      <w:bookmarkEnd w:id="0"/>
      <w:r>
        <w:rPr>
          <w:rFonts w:hint="eastAsia"/>
          <w:lang w:eastAsia="zh-CN"/>
        </w:rPr>
        <w:t>囊萤夜读拼音版原文断句</w:t>
      </w:r>
    </w:p>
    <w:p w14:paraId="3F3034B1">
      <w:pPr>
        <w:rPr>
          <w:rFonts w:hint="eastAsia"/>
          <w:lang w:eastAsia="zh-CN"/>
        </w:rPr>
      </w:pPr>
      <w:r>
        <w:rPr>
          <w:rFonts w:hint="eastAsia"/>
          <w:lang w:eastAsia="zh-CN"/>
        </w:rPr>
        <w:t>《囊萤夜读》是一则出自中国古代的经典故事，讲述的是晋代学者车胤勤奋学习、刻苦钻研的感人经历。这个故事不仅体现了古人对知识的渴望与追求，也成为了后人教育子女、激励自己努力学习的重要典故。</w:t>
      </w:r>
    </w:p>
    <w:p w14:paraId="5E182BE0">
      <w:pPr>
        <w:rPr>
          <w:rFonts w:hint="eastAsia"/>
          <w:lang w:eastAsia="zh-CN"/>
        </w:rPr>
      </w:pPr>
    </w:p>
    <w:p w14:paraId="7BAC9EA2">
      <w:pPr>
        <w:rPr>
          <w:rFonts w:hint="eastAsia"/>
          <w:lang w:eastAsia="zh-CN"/>
        </w:rPr>
      </w:pPr>
    </w:p>
    <w:p w14:paraId="7C641B29">
      <w:pPr>
        <w:rPr>
          <w:rFonts w:hint="eastAsia"/>
          <w:lang w:eastAsia="zh-CN"/>
        </w:rPr>
      </w:pPr>
      <w:r>
        <w:rPr>
          <w:rFonts w:hint="eastAsia"/>
          <w:lang w:eastAsia="zh-CN"/>
        </w:rPr>
        <w:t>故事背景与人物介绍</w:t>
      </w:r>
    </w:p>
    <w:p w14:paraId="0671A3AF">
      <w:pPr>
        <w:rPr>
          <w:rFonts w:hint="eastAsia"/>
          <w:lang w:eastAsia="zh-CN"/>
        </w:rPr>
      </w:pPr>
      <w:r>
        <w:rPr>
          <w:rFonts w:hint="eastAsia"/>
          <w:lang w:eastAsia="zh-CN"/>
        </w:rPr>
        <w:t>车胤，字武子，是东晋时期的一位著名学者和官员。他出身贫寒，家中无力负担灯油照明，因此常常在夜晚无法读书。然而，他对知识的热爱与执着促使他想出了一个别出心裁的方法——用装有萤火虫的袋子作为光源，在夜晚继续学习。</w:t>
      </w:r>
    </w:p>
    <w:p w14:paraId="25FD3F5A">
      <w:pPr>
        <w:rPr>
          <w:rFonts w:hint="eastAsia"/>
          <w:lang w:eastAsia="zh-CN"/>
        </w:rPr>
      </w:pPr>
    </w:p>
    <w:p w14:paraId="03E621BE">
      <w:pPr>
        <w:rPr>
          <w:rFonts w:hint="eastAsia"/>
          <w:lang w:eastAsia="zh-CN"/>
        </w:rPr>
      </w:pPr>
    </w:p>
    <w:p w14:paraId="6B29769F">
      <w:pPr>
        <w:rPr>
          <w:rFonts w:hint="eastAsia"/>
          <w:lang w:eastAsia="zh-CN"/>
        </w:rPr>
      </w:pPr>
      <w:r>
        <w:rPr>
          <w:rFonts w:hint="eastAsia"/>
          <w:lang w:eastAsia="zh-CN"/>
        </w:rPr>
        <w:t>原文与拼音对照</w:t>
      </w:r>
    </w:p>
    <w:p w14:paraId="1911F999">
      <w:pPr>
        <w:rPr>
          <w:rFonts w:hint="eastAsia"/>
          <w:lang w:eastAsia="zh-CN"/>
        </w:rPr>
      </w:pPr>
      <w:r>
        <w:rPr>
          <w:rFonts w:hint="eastAsia"/>
          <w:lang w:eastAsia="zh-CN"/>
        </w:rPr>
        <w:t>以下是《囊萤夜读》的原文及对应的拼音版本，便于读者理解与朗读：</w:t>
      </w:r>
    </w:p>
    <w:p w14:paraId="4802BCA3">
      <w:pPr>
        <w:rPr>
          <w:rFonts w:hint="eastAsia"/>
          <w:lang w:eastAsia="zh-CN"/>
        </w:rPr>
      </w:pPr>
    </w:p>
    <w:p w14:paraId="182180DA">
      <w:pPr>
        <w:rPr>
          <w:rFonts w:hint="eastAsia"/>
          <w:lang w:eastAsia="zh-CN"/>
        </w:rPr>
      </w:pPr>
    </w:p>
    <w:p w14:paraId="66E4D2F1">
      <w:pPr>
        <w:rPr>
          <w:rFonts w:hint="eastAsia"/>
          <w:lang w:eastAsia="zh-CN"/>
        </w:rPr>
      </w:pPr>
      <w:r>
        <w:rPr>
          <w:rFonts w:hint="eastAsia"/>
          <w:lang w:eastAsia="zh-CN"/>
        </w:rPr>
        <w:t>原文内容</w:t>
      </w:r>
    </w:p>
    <w:p w14:paraId="27E96CC8">
      <w:pPr>
        <w:rPr>
          <w:rFonts w:hint="eastAsia"/>
          <w:lang w:eastAsia="zh-CN"/>
        </w:rPr>
      </w:pPr>
      <w:r>
        <w:rPr>
          <w:rFonts w:hint="eastAsia"/>
          <w:lang w:eastAsia="zh-CN"/>
        </w:rPr>
        <w:t>“胤恭勤不倦，博学多通。家贫不常得油，夏月则练囊盛数十萤火以照书，焉懈怠！”</w:t>
      </w:r>
    </w:p>
    <w:p w14:paraId="24FB5E4F">
      <w:pPr>
        <w:rPr>
          <w:rFonts w:hint="eastAsia"/>
          <w:lang w:eastAsia="zh-CN"/>
        </w:rPr>
      </w:pPr>
    </w:p>
    <w:p w14:paraId="3E4CF076">
      <w:pPr>
        <w:rPr>
          <w:rFonts w:hint="eastAsia"/>
          <w:lang w:eastAsia="zh-CN"/>
        </w:rPr>
      </w:pPr>
    </w:p>
    <w:p w14:paraId="55F300AE">
      <w:pPr>
        <w:rPr>
          <w:rFonts w:hint="eastAsia"/>
          <w:lang w:eastAsia="zh-CN"/>
        </w:rPr>
      </w:pPr>
      <w:r>
        <w:rPr>
          <w:rFonts w:hint="eastAsia"/>
          <w:lang w:eastAsia="zh-CN"/>
        </w:rPr>
        <w:t>拼音标注</w:t>
      </w:r>
    </w:p>
    <w:p w14:paraId="5FE062B1">
      <w:pPr>
        <w:rPr>
          <w:rFonts w:hint="eastAsia"/>
          <w:lang w:eastAsia="zh-CN"/>
        </w:rPr>
      </w:pPr>
      <w:r>
        <w:rPr>
          <w:rFonts w:hint="eastAsia"/>
          <w:lang w:eastAsia="zh-CN"/>
        </w:rPr>
        <w:t>“Yìn gōng qín bù juàn, bó xué duō tōng. Jiā pín bù cháng dé yóu, xià yuè zé liàn náng chéng shù shí yíng huǒ yǐ zhào shū, yān xiè dài!”</w:t>
      </w:r>
    </w:p>
    <w:p w14:paraId="33A99102">
      <w:pPr>
        <w:rPr>
          <w:rFonts w:hint="eastAsia"/>
          <w:lang w:eastAsia="zh-CN"/>
        </w:rPr>
      </w:pPr>
    </w:p>
    <w:p w14:paraId="74712E76">
      <w:pPr>
        <w:rPr>
          <w:rFonts w:hint="eastAsia"/>
          <w:lang w:eastAsia="zh-CN"/>
        </w:rPr>
      </w:pPr>
    </w:p>
    <w:p w14:paraId="4258BF31">
      <w:pPr>
        <w:rPr>
          <w:rFonts w:hint="eastAsia"/>
          <w:lang w:eastAsia="zh-CN"/>
        </w:rPr>
      </w:pPr>
      <w:r>
        <w:rPr>
          <w:rFonts w:hint="eastAsia"/>
          <w:lang w:eastAsia="zh-CN"/>
        </w:rPr>
        <w:t>断句解析</w:t>
      </w:r>
    </w:p>
    <w:p w14:paraId="01EB2C66">
      <w:pPr>
        <w:rPr>
          <w:rFonts w:hint="eastAsia"/>
          <w:lang w:eastAsia="zh-CN"/>
        </w:rPr>
      </w:pPr>
      <w:r>
        <w:rPr>
          <w:rFonts w:hint="eastAsia"/>
          <w:lang w:eastAsia="zh-CN"/>
        </w:rPr>
        <w:t>为了更好地理解文意，我们可以将原文进行断句处理：</w:t>
      </w:r>
    </w:p>
    <w:p w14:paraId="73F95F38">
      <w:pPr>
        <w:rPr>
          <w:rFonts w:hint="eastAsia"/>
          <w:lang w:eastAsia="zh-CN"/>
        </w:rPr>
      </w:pPr>
    </w:p>
    <w:p w14:paraId="435E40C8">
      <w:pPr>
        <w:rPr>
          <w:rFonts w:hint="eastAsia"/>
          <w:lang w:eastAsia="zh-CN"/>
        </w:rPr>
      </w:pPr>
      <w:r>
        <w:rPr>
          <w:rFonts w:hint="eastAsia"/>
          <w:lang w:eastAsia="zh-CN"/>
        </w:rPr>
        <w:t>“胤／恭勤不倦，博学多通。家贫／不常得油，夏月／则练囊／盛数十萤火／以照书，焉／懈怠！”</w:t>
      </w:r>
    </w:p>
    <w:p w14:paraId="31656392">
      <w:pPr>
        <w:rPr>
          <w:rFonts w:hint="eastAsia"/>
          <w:lang w:eastAsia="zh-CN"/>
        </w:rPr>
      </w:pPr>
    </w:p>
    <w:p w14:paraId="248D71B8">
      <w:pPr>
        <w:rPr>
          <w:rFonts w:hint="eastAsia"/>
          <w:lang w:eastAsia="zh-CN"/>
        </w:rPr>
      </w:pPr>
    </w:p>
    <w:p w14:paraId="7865ECB2">
      <w:pPr>
        <w:rPr>
          <w:rFonts w:hint="eastAsia"/>
          <w:lang w:eastAsia="zh-CN"/>
        </w:rPr>
      </w:pPr>
      <w:r>
        <w:rPr>
          <w:rFonts w:hint="eastAsia"/>
          <w:lang w:eastAsia="zh-CN"/>
        </w:rPr>
        <w:t>故事启示</w:t>
      </w:r>
    </w:p>
    <w:p w14:paraId="2468A3CC">
      <w:pPr>
        <w:rPr>
          <w:rFonts w:hint="eastAsia"/>
          <w:lang w:eastAsia="zh-CN"/>
        </w:rPr>
      </w:pPr>
      <w:r>
        <w:rPr>
          <w:rFonts w:hint="eastAsia"/>
          <w:lang w:eastAsia="zh-CN"/>
        </w:rPr>
        <w:t>这个故事告诉我们，无论身处何种困境，只要拥有坚定的意志和不懈的努力，就能够克服困难，实现自己的理想。车胤的精神至今仍然值得我们学习与传承。</w:t>
      </w:r>
    </w:p>
    <w:p w14:paraId="57C37B7D">
      <w:pPr>
        <w:rPr>
          <w:rFonts w:hint="eastAsia"/>
          <w:lang w:eastAsia="zh-CN"/>
        </w:rPr>
      </w:pPr>
    </w:p>
    <w:p w14:paraId="5C001889">
      <w:pPr>
        <w:rPr>
          <w:rFonts w:hint="eastAsia"/>
          <w:lang w:eastAsia="zh-CN"/>
        </w:rPr>
      </w:pPr>
      <w:r>
        <w:rPr>
          <w:rFonts w:hint="eastAsia"/>
          <w:lang w:eastAsia="zh-CN"/>
        </w:rPr>
        <w:t>本文是由每日作文网(2345lzwz.com)为大家创作</w:t>
      </w:r>
    </w:p>
    <w:p w14:paraId="3ADD65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F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2025-10-03T07:13:26Z</dcterms:created>
  <cp:lastModifiedBy>Administrator</cp:lastModifiedBy>
  <dcterms:modified xsi:type="dcterms:W3CDTF">2025-10-03T07:13:26Z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B0A0DEAC9DE94407938270F098EFFAE0_12</vt:lpwstr>
  </property>
</Properties>
</file>