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2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囊的组词拼音是什么</w:t>
      </w:r>
    </w:p>
    <w:p w14:paraId="41C03B50">
      <w:pPr>
        <w:rPr>
          <w:rFonts w:hint="eastAsia"/>
          <w:lang w:eastAsia="zh-CN"/>
        </w:rPr>
      </w:pPr>
    </w:p>
    <w:p w14:paraId="739C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常用于表示袋子、包裹等含义，也可以引申为隐藏、包含的意思。根据不同的语境和搭配，“囊”的拼音可以是náng或nàng。在大多数书面语和常用词语中，“囊”读作náng；而在部分口语化表达中，尤其是在某些方言或特定用法里，也可能读作nàng。</w:t>
      </w:r>
    </w:p>
    <w:p w14:paraId="1D847255">
      <w:pPr>
        <w:rPr>
          <w:rFonts w:hint="eastAsia"/>
          <w:lang w:eastAsia="zh-CN"/>
        </w:rPr>
      </w:pPr>
    </w:p>
    <w:p w14:paraId="430E06A9">
      <w:pPr>
        <w:rPr>
          <w:rFonts w:hint="eastAsia"/>
          <w:lang w:eastAsia="zh-CN"/>
        </w:rPr>
      </w:pPr>
    </w:p>
    <w:p w14:paraId="30DB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以náng为主的常见组词</w:t>
      </w:r>
    </w:p>
    <w:p w14:paraId="21C9F489">
      <w:pPr>
        <w:rPr>
          <w:rFonts w:hint="eastAsia"/>
          <w:lang w:eastAsia="zh-CN"/>
        </w:rPr>
      </w:pPr>
    </w:p>
    <w:p w14:paraId="6953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“囊”最常见的读音是náng，广泛用于各种正式与非正式场合。例如：“皮囊”（pí náng）指皮革制成的袋子，也可比喻人的躯体；“行囊”（xíng náng）指的是外出时携带的行李包裹；“酒囊饭袋”（jiǔ náng fàn dài）则是一个成语，用来形容只会吃喝而没有真才实学的人。</w:t>
      </w:r>
    </w:p>
    <w:p w14:paraId="2A5FBA09">
      <w:pPr>
        <w:rPr>
          <w:rFonts w:hint="eastAsia"/>
          <w:lang w:eastAsia="zh-CN"/>
        </w:rPr>
      </w:pPr>
    </w:p>
    <w:p w14:paraId="0667F8EB">
      <w:pPr>
        <w:rPr>
          <w:rFonts w:hint="eastAsia"/>
          <w:lang w:eastAsia="zh-CN"/>
        </w:rPr>
      </w:pPr>
    </w:p>
    <w:p w14:paraId="44F0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此外还有“锦囊”（jǐn náng），意为装饰精美的袋子，也常用于比喻珍贵的建议或秘密计策；“智囊”（zhì náng）则指有智慧、能出谋划策的人或团体；“药囊”（yào náng）指的是装药的袋子。</w:t>
      </w:r>
    </w:p>
    <w:p w14:paraId="2E31D2E8">
      <w:pPr>
        <w:rPr>
          <w:rFonts w:hint="eastAsia"/>
          <w:lang w:eastAsia="zh-CN"/>
        </w:rPr>
      </w:pPr>
    </w:p>
    <w:p w14:paraId="5391331C">
      <w:pPr>
        <w:rPr>
          <w:rFonts w:hint="eastAsia"/>
          <w:lang w:eastAsia="zh-CN"/>
        </w:rPr>
      </w:pPr>
    </w:p>
    <w:p w14:paraId="00E4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nàng音的使用情况</w:t>
      </w:r>
    </w:p>
    <w:p w14:paraId="0A8AB8D3">
      <w:pPr>
        <w:rPr>
          <w:rFonts w:hint="eastAsia"/>
          <w:lang w:eastAsia="zh-CN"/>
        </w:rPr>
      </w:pPr>
    </w:p>
    <w:p w14:paraId="63FD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虽然“囊”读作nàng的情况相对较少，但在部分地区或特定语境下仍然存在。例如在一些北方方言中，人们可能会将“鼓囊”（gǔ nàng）一词读作带有nàng音的形式，意思是鼓动、煽动。不过这类用法较为口语化，且不常见于标准普通话中。</w:t>
      </w:r>
    </w:p>
    <w:p w14:paraId="12D3435B">
      <w:pPr>
        <w:rPr>
          <w:rFonts w:hint="eastAsia"/>
          <w:lang w:eastAsia="zh-CN"/>
        </w:rPr>
      </w:pPr>
    </w:p>
    <w:p w14:paraId="4BA0973A">
      <w:pPr>
        <w:rPr>
          <w:rFonts w:hint="eastAsia"/>
          <w:lang w:eastAsia="zh-CN"/>
        </w:rPr>
      </w:pPr>
    </w:p>
    <w:p w14:paraId="29A8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学习“囊”的组词意义</w:t>
      </w:r>
    </w:p>
    <w:p w14:paraId="14C62255">
      <w:pPr>
        <w:rPr>
          <w:rFonts w:hint="eastAsia"/>
          <w:lang w:eastAsia="zh-CN"/>
        </w:rPr>
      </w:pPr>
    </w:p>
    <w:p w14:paraId="0CC1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不同读音及组词方式，有助于更好地理解汉语词汇的丰富性和灵活性。无论是写作还是日常交流，正确使用这些词语都能提升语言表达的准确性和生动性。对于学习者而言，通过大量阅读和实践，可以更自然地掌握其发音与用法。</w:t>
      </w:r>
    </w:p>
    <w:p w14:paraId="387C924F">
      <w:pPr>
        <w:rPr>
          <w:rFonts w:hint="eastAsia"/>
          <w:lang w:eastAsia="zh-CN"/>
        </w:rPr>
      </w:pPr>
    </w:p>
    <w:p w14:paraId="5F9D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DD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A495D19991C242D09E5604340E125AFB_12</vt:lpwstr>
  </property>
</Properties>
</file>