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FC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和弄泥巴的拼音怎么写</w:t>
      </w:r>
    </w:p>
    <w:p w14:paraId="09CF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“和弄泥巴”的拼音写作“hé nòng ní bā”。其中，“和”在该语境下读作第二声“hé”，意为温和地、轻轻地进行某动作；“弄”读作“nòng”，第四声，表示玩耍或操作的意思；“泥巴”则是两个第三声的汉字组合，即“ní bā”，指的是土壤与适量水分混合后形成的一种可塑性物质。</w:t>
      </w:r>
    </w:p>
    <w:p w14:paraId="368E95B6">
      <w:pPr>
        <w:rPr>
          <w:rFonts w:hint="eastAsia"/>
          <w:lang w:eastAsia="zh-CN"/>
        </w:rPr>
      </w:pPr>
    </w:p>
    <w:p w14:paraId="28F9B215">
      <w:pPr>
        <w:rPr>
          <w:rFonts w:hint="eastAsia"/>
          <w:lang w:eastAsia="zh-CN"/>
        </w:rPr>
      </w:pPr>
    </w:p>
    <w:p w14:paraId="4307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文化背景下的泥巴游戏</w:t>
      </w:r>
    </w:p>
    <w:p w14:paraId="13B0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以及世界各地的文化中，泥巴游戏是一种普遍存在的儿童活动。它不仅能够激发孩子们的创造力，还对促进孩子的感官发展有着积极作用。通过玩泥巴，孩子们可以接触到大自然，感受泥土的质感，学习如何塑造物体。这一简单的娱乐方式承载了无数人的童年回忆，也反映了人与自然和谐相处的美好画面。</w:t>
      </w:r>
    </w:p>
    <w:p w14:paraId="38F97C3F">
      <w:pPr>
        <w:rPr>
          <w:rFonts w:hint="eastAsia"/>
          <w:lang w:eastAsia="zh-CN"/>
        </w:rPr>
      </w:pPr>
    </w:p>
    <w:p w14:paraId="750CFE0F">
      <w:pPr>
        <w:rPr>
          <w:rFonts w:hint="eastAsia"/>
          <w:lang w:eastAsia="zh-CN"/>
        </w:rPr>
      </w:pPr>
    </w:p>
    <w:p w14:paraId="58AD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泥巴在艺术中的应用</w:t>
      </w:r>
    </w:p>
    <w:p w14:paraId="77388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儿童的游戏材料外，泥巴还在各种艺术形式中占有重要地位。陶艺就是最典型的例子之一，艺术家们利用泥巴的可塑性创造出各式各样的艺术品。从古老的陶器到现代雕塑，泥巴作为一种基础材料，在人类文明史上留下了深刻的印记。不仅如此，泥巴还是土建筑的重要组成部分，许多传统民居采用泥巴作为建筑材料，体现了人类适应自然环境的智慧。</w:t>
      </w:r>
    </w:p>
    <w:p w14:paraId="5BFCCC2F">
      <w:pPr>
        <w:rPr>
          <w:rFonts w:hint="eastAsia"/>
          <w:lang w:eastAsia="zh-CN"/>
        </w:rPr>
      </w:pPr>
    </w:p>
    <w:p w14:paraId="33DEC8D1">
      <w:pPr>
        <w:rPr>
          <w:rFonts w:hint="eastAsia"/>
          <w:lang w:eastAsia="zh-CN"/>
        </w:rPr>
      </w:pPr>
    </w:p>
    <w:p w14:paraId="67B6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环保视角下的泥巴使用</w:t>
      </w:r>
    </w:p>
    <w:p w14:paraId="0225A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人们开始重新审视传统的建筑材料和技术，泥巴因其天然、可再生的特点再次受到关注。与混凝土等现代建筑材料相比，泥巴具有良好的隔热性能，能有效降低建筑物的能耗。泥巴在生产和使用过程中产生的碳排放远低于其他建筑材料，有助于减少温室气体排放，对抗气候变化。</w:t>
      </w:r>
    </w:p>
    <w:p w14:paraId="69D76779">
      <w:pPr>
        <w:rPr>
          <w:rFonts w:hint="eastAsia"/>
          <w:lang w:eastAsia="zh-CN"/>
        </w:rPr>
      </w:pPr>
    </w:p>
    <w:p w14:paraId="2FD1F113">
      <w:pPr>
        <w:rPr>
          <w:rFonts w:hint="eastAsia"/>
          <w:lang w:eastAsia="zh-CN"/>
        </w:rPr>
      </w:pPr>
    </w:p>
    <w:p w14:paraId="57AC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A9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弄泥巴”这个词语虽然简单，但它背后蕴含的意义却是多方面的。无论是作为一种儿童游戏，还是艺术创作的基础材料，亦或是环保建筑的选择，泥巴都展现出了其独特的价值。在这个快速发展的现代社会里，我们不妨放慢脚步，回归自然，体验一下和弄泥巴带来的乐趣与启示。</w:t>
      </w:r>
    </w:p>
    <w:p w14:paraId="05EAFF5D">
      <w:pPr>
        <w:rPr>
          <w:rFonts w:hint="eastAsia"/>
          <w:lang w:eastAsia="zh-CN"/>
        </w:rPr>
      </w:pPr>
    </w:p>
    <w:p w14:paraId="6751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DF3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22830F9758BA4F53A5846F2CFA7A94C7_12</vt:lpwstr>
  </property>
</Properties>
</file>