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F4944">
      <w:pPr>
        <w:rPr>
          <w:rFonts w:hint="eastAsia"/>
          <w:lang w:eastAsia="zh-CN"/>
        </w:rPr>
      </w:pPr>
      <w:bookmarkStart w:id="0" w:name="_GoBack"/>
      <w:bookmarkEnd w:id="0"/>
      <w:r>
        <w:rPr>
          <w:rFonts w:hint="eastAsia"/>
          <w:lang w:eastAsia="zh-CN"/>
        </w:rPr>
        <w:t>合剂的拼音</w:t>
      </w:r>
    </w:p>
    <w:p w14:paraId="299357A4">
      <w:pPr>
        <w:rPr>
          <w:rFonts w:hint="eastAsia"/>
          <w:lang w:eastAsia="zh-CN"/>
        </w:rPr>
      </w:pPr>
      <w:r>
        <w:rPr>
          <w:rFonts w:hint="eastAsia"/>
          <w:lang w:eastAsia="zh-CN"/>
        </w:rPr>
        <w:t>合剂，这个在中医药学中占据重要地位的词汇，其拼音为“hé jì”。它不仅代表了一种药物的形式，更蕴含了深厚的中华传统文化与智慧。合剂作为一种中药制剂，是指将两种或两种以上的药材按照一定比例混合煎煮后制成的液体制剂，具有便于服用、易于吸收的特点。</w:t>
      </w:r>
    </w:p>
    <w:p w14:paraId="1B1E16F2">
      <w:pPr>
        <w:rPr>
          <w:rFonts w:hint="eastAsia"/>
          <w:lang w:eastAsia="zh-CN"/>
        </w:rPr>
      </w:pPr>
    </w:p>
    <w:p w14:paraId="5447AC72">
      <w:pPr>
        <w:rPr>
          <w:rFonts w:hint="eastAsia"/>
          <w:lang w:eastAsia="zh-CN"/>
        </w:rPr>
      </w:pPr>
    </w:p>
    <w:p w14:paraId="06C3E897">
      <w:pPr>
        <w:rPr>
          <w:rFonts w:hint="eastAsia"/>
          <w:lang w:eastAsia="zh-CN"/>
        </w:rPr>
      </w:pPr>
      <w:r>
        <w:rPr>
          <w:rFonts w:hint="eastAsia"/>
          <w:lang w:eastAsia="zh-CN"/>
        </w:rPr>
        <w:t>合剂的历史渊源</w:t>
      </w:r>
    </w:p>
    <w:p w14:paraId="3DFD9323">
      <w:pPr>
        <w:rPr>
          <w:rFonts w:hint="eastAsia"/>
          <w:lang w:eastAsia="zh-CN"/>
        </w:rPr>
      </w:pPr>
      <w:r>
        <w:rPr>
          <w:rFonts w:hint="eastAsia"/>
          <w:lang w:eastAsia="zh-CN"/>
        </w:rPr>
        <w:t>追溯合剂的历史，可以发现它的身影贯穿于整个中医发展史。自古以来，中医便讲究辨证施治，根据患者的具体情况来配伍用药，而合剂正是这一理念的产物。早在《黄帝内经》中就有关于方剂组合原则的论述，这为后世合剂的发展奠定了理论基础。随着历史的演进，不同朝代的医家在前人的基础上不断创新和发展，使得合剂的种类日益丰富，应用范围也更加广泛。</w:t>
      </w:r>
    </w:p>
    <w:p w14:paraId="720468FF">
      <w:pPr>
        <w:rPr>
          <w:rFonts w:hint="eastAsia"/>
          <w:lang w:eastAsia="zh-CN"/>
        </w:rPr>
      </w:pPr>
    </w:p>
    <w:p w14:paraId="79B8307B">
      <w:pPr>
        <w:rPr>
          <w:rFonts w:hint="eastAsia"/>
          <w:lang w:eastAsia="zh-CN"/>
        </w:rPr>
      </w:pPr>
    </w:p>
    <w:p w14:paraId="21B0B654">
      <w:pPr>
        <w:rPr>
          <w:rFonts w:hint="eastAsia"/>
          <w:lang w:eastAsia="zh-CN"/>
        </w:rPr>
      </w:pPr>
      <w:r>
        <w:rPr>
          <w:rFonts w:hint="eastAsia"/>
          <w:lang w:eastAsia="zh-CN"/>
        </w:rPr>
        <w:t>合剂的制作工艺</w:t>
      </w:r>
    </w:p>
    <w:p w14:paraId="0CFCE38A">
      <w:pPr>
        <w:rPr>
          <w:rFonts w:hint="eastAsia"/>
          <w:lang w:eastAsia="zh-CN"/>
        </w:rPr>
      </w:pPr>
      <w:r>
        <w:rPr>
          <w:rFonts w:hint="eastAsia"/>
          <w:lang w:eastAsia="zh-CN"/>
        </w:rPr>
        <w:t>制作合剂需要精细的操作和深厚的专业知识。选材是关键，必须选用道地药材以确保药效。在配伍上要遵循中医理论，注重药物之间的相生相克关系。经过浸泡、煎煮、过滤等多个步骤，才能最终制成合剂。每一步骤都需要严格控制温度、时间和火候等条件，以保证药效的最大化。</w:t>
      </w:r>
    </w:p>
    <w:p w14:paraId="1B843D43">
      <w:pPr>
        <w:rPr>
          <w:rFonts w:hint="eastAsia"/>
          <w:lang w:eastAsia="zh-CN"/>
        </w:rPr>
      </w:pPr>
    </w:p>
    <w:p w14:paraId="27C95A61">
      <w:pPr>
        <w:rPr>
          <w:rFonts w:hint="eastAsia"/>
          <w:lang w:eastAsia="zh-CN"/>
        </w:rPr>
      </w:pPr>
    </w:p>
    <w:p w14:paraId="247CD687">
      <w:pPr>
        <w:rPr>
          <w:rFonts w:hint="eastAsia"/>
          <w:lang w:eastAsia="zh-CN"/>
        </w:rPr>
      </w:pPr>
      <w:r>
        <w:rPr>
          <w:rFonts w:hint="eastAsia"/>
          <w:lang w:eastAsia="zh-CN"/>
        </w:rPr>
        <w:t>合剂的应用范围</w:t>
      </w:r>
    </w:p>
    <w:p w14:paraId="5E6405C7">
      <w:pPr>
        <w:rPr>
          <w:rFonts w:hint="eastAsia"/>
          <w:lang w:eastAsia="zh-CN"/>
        </w:rPr>
      </w:pPr>
      <w:r>
        <w:rPr>
          <w:rFonts w:hint="eastAsia"/>
          <w:lang w:eastAsia="zh-CN"/>
        </w:rPr>
        <w:t>合剂因其独特的优点，在临床上被广泛应用。它可以用于治疗多种疾病，如感冒发热、消化不良、失眠多梦等常见病症，也可以作为慢性疾病的调理之用。由于合剂可以根据患者的个体差异进行个性化调配，因此在满足不同人群需求方面具有显著优势。</w:t>
      </w:r>
    </w:p>
    <w:p w14:paraId="30E236D8">
      <w:pPr>
        <w:rPr>
          <w:rFonts w:hint="eastAsia"/>
          <w:lang w:eastAsia="zh-CN"/>
        </w:rPr>
      </w:pPr>
    </w:p>
    <w:p w14:paraId="30A015D4">
      <w:pPr>
        <w:rPr>
          <w:rFonts w:hint="eastAsia"/>
          <w:lang w:eastAsia="zh-CN"/>
        </w:rPr>
      </w:pPr>
    </w:p>
    <w:p w14:paraId="32ED96EF">
      <w:pPr>
        <w:rPr>
          <w:rFonts w:hint="eastAsia"/>
          <w:lang w:eastAsia="zh-CN"/>
        </w:rPr>
      </w:pPr>
      <w:r>
        <w:rPr>
          <w:rFonts w:hint="eastAsia"/>
          <w:lang w:eastAsia="zh-CN"/>
        </w:rPr>
        <w:t>现代研究与发展前景</w:t>
      </w:r>
    </w:p>
    <w:p w14:paraId="040CC7F2">
      <w:pPr>
        <w:rPr>
          <w:rFonts w:hint="eastAsia"/>
          <w:lang w:eastAsia="zh-CN"/>
        </w:rPr>
      </w:pPr>
      <w:r>
        <w:rPr>
          <w:rFonts w:hint="eastAsia"/>
          <w:lang w:eastAsia="zh-CN"/>
        </w:rPr>
        <w:t>随着科学技术的进步，对合剂的研究也在不断深入。现代医学技术的应用，使得我们能够更好地理解合剂的作用机制，同时也促进了新型合剂的研发。未来，随着人们对健康的重视程度不断提高以及对传统医药认识的加深，合剂有望在全球范围内得到更广泛的认可和应用，成为连接古今中外医疗保健体系的一座桥梁。</w:t>
      </w:r>
    </w:p>
    <w:p w14:paraId="04EC30D3">
      <w:pPr>
        <w:rPr>
          <w:rFonts w:hint="eastAsia"/>
          <w:lang w:eastAsia="zh-CN"/>
        </w:rPr>
      </w:pPr>
    </w:p>
    <w:p w14:paraId="16AFB85A">
      <w:pPr>
        <w:rPr>
          <w:rFonts w:hint="eastAsia"/>
          <w:lang w:eastAsia="zh-CN"/>
        </w:rPr>
      </w:pPr>
      <w:r>
        <w:rPr>
          <w:rFonts w:hint="eastAsia"/>
          <w:lang w:eastAsia="zh-CN"/>
        </w:rPr>
        <w:t>本文是由每日作文网(2345lzwz.com)为大家创作</w:t>
      </w:r>
    </w:p>
    <w:p w14:paraId="04292D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296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2025-10-03T06:24:15Z</dcterms:created>
  <cp:lastModifiedBy>Administrator</cp:lastModifiedBy>
  <dcterms:modified xsi:type="dcterms:W3CDTF">2025-10-03T06:24:15Z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B8A8F6B573EE45D382EDD8E824839042_12</vt:lpwstr>
  </property>
</Properties>
</file>