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9C350">
      <w:pPr>
        <w:rPr>
          <w:rFonts w:hint="eastAsia"/>
          <w:lang w:eastAsia="zh-CN"/>
        </w:rPr>
      </w:pPr>
      <w:bookmarkStart w:id="0" w:name="_GoBack"/>
      <w:bookmarkEnd w:id="0"/>
      <w:r>
        <w:rPr>
          <w:rFonts w:hint="eastAsia"/>
          <w:lang w:eastAsia="zh-CN"/>
        </w:rPr>
        <w:t>区委的拼音</w:t>
      </w:r>
    </w:p>
    <w:p w14:paraId="0A0902BC">
      <w:pPr>
        <w:rPr>
          <w:rFonts w:hint="eastAsia"/>
          <w:lang w:eastAsia="zh-CN"/>
        </w:rPr>
      </w:pPr>
      <w:r>
        <w:rPr>
          <w:rFonts w:hint="eastAsia"/>
          <w:lang w:eastAsia="zh-CN"/>
        </w:rPr>
        <w:t>区委，作为一个汉语词汇，其拼音为“qu wei”。在汉语中，“区”指的是特定的地域范围，而“委”则通常意味着委员会。因此，“区委”一般是指在一个具体的行政区划内设立的领导机构或组织，负责该区域内的政治、经济、文化等多方面事务的决策与管理。</w:t>
      </w:r>
    </w:p>
    <w:p w14:paraId="6EB4C0FC">
      <w:pPr>
        <w:rPr>
          <w:rFonts w:hint="eastAsia"/>
          <w:lang w:eastAsia="zh-CN"/>
        </w:rPr>
      </w:pPr>
    </w:p>
    <w:p w14:paraId="3EACB03D">
      <w:pPr>
        <w:rPr>
          <w:rFonts w:hint="eastAsia"/>
          <w:lang w:eastAsia="zh-CN"/>
        </w:rPr>
      </w:pPr>
    </w:p>
    <w:p w14:paraId="41A294AF">
      <w:pPr>
        <w:rPr>
          <w:rFonts w:hint="eastAsia"/>
          <w:lang w:eastAsia="zh-CN"/>
        </w:rPr>
      </w:pPr>
      <w:r>
        <w:rPr>
          <w:rFonts w:hint="eastAsia"/>
          <w:lang w:eastAsia="zh-CN"/>
        </w:rPr>
        <w:t>区委的历史与发展</w:t>
      </w:r>
    </w:p>
    <w:p w14:paraId="2551B2BA">
      <w:pPr>
        <w:rPr>
          <w:rFonts w:hint="eastAsia"/>
          <w:lang w:eastAsia="zh-CN"/>
        </w:rPr>
      </w:pPr>
      <w:r>
        <w:rPr>
          <w:rFonts w:hint="eastAsia"/>
          <w:lang w:eastAsia="zh-CN"/>
        </w:rPr>
        <w:t>在中国，区委的概念和实践有着深厚的历史背景和时代特色。自新中国成立以来，为了更好地管理和促进各地区的发展，各级政府根据实际需要设立了不同的区委机构。随着时间的推移，区委的角色和功能也在不断地发展和完善。尤其是在改革开放之后，随着社会经济的快速发展，区委的工作重点也从传统的计划经济管理模式向更加注重市场机制和社会治理的方向转变。</w:t>
      </w:r>
    </w:p>
    <w:p w14:paraId="2DA906A6">
      <w:pPr>
        <w:rPr>
          <w:rFonts w:hint="eastAsia"/>
          <w:lang w:eastAsia="zh-CN"/>
        </w:rPr>
      </w:pPr>
    </w:p>
    <w:p w14:paraId="5405E2F8">
      <w:pPr>
        <w:rPr>
          <w:rFonts w:hint="eastAsia"/>
          <w:lang w:eastAsia="zh-CN"/>
        </w:rPr>
      </w:pPr>
    </w:p>
    <w:p w14:paraId="3DF884D0">
      <w:pPr>
        <w:rPr>
          <w:rFonts w:hint="eastAsia"/>
          <w:lang w:eastAsia="zh-CN"/>
        </w:rPr>
      </w:pPr>
      <w:r>
        <w:rPr>
          <w:rFonts w:hint="eastAsia"/>
          <w:lang w:eastAsia="zh-CN"/>
        </w:rPr>
        <w:t>区委的主要职责</w:t>
      </w:r>
    </w:p>
    <w:p w14:paraId="048A9776">
      <w:pPr>
        <w:rPr>
          <w:rFonts w:hint="eastAsia"/>
          <w:lang w:eastAsia="zh-CN"/>
        </w:rPr>
      </w:pPr>
      <w:r>
        <w:rPr>
          <w:rFonts w:hint="eastAsia"/>
          <w:lang w:eastAsia="zh-CN"/>
        </w:rPr>
        <w:t>区委的主要职责包括但不限于：制定并实施本地区的经济发展策略、维护社会稳定、推进文化建设以及加强基层党组织建设等。通过这些工作，区委致力于提升居民的生活质量，促进社会和谐稳定，并确保党和国家的各项政策能够在本地得到有效的贯彻执行。</w:t>
      </w:r>
    </w:p>
    <w:p w14:paraId="5E448D8F">
      <w:pPr>
        <w:rPr>
          <w:rFonts w:hint="eastAsia"/>
          <w:lang w:eastAsia="zh-CN"/>
        </w:rPr>
      </w:pPr>
    </w:p>
    <w:p w14:paraId="027EFBCB">
      <w:pPr>
        <w:rPr>
          <w:rFonts w:hint="eastAsia"/>
          <w:lang w:eastAsia="zh-CN"/>
        </w:rPr>
      </w:pPr>
    </w:p>
    <w:p w14:paraId="083643EC">
      <w:pPr>
        <w:rPr>
          <w:rFonts w:hint="eastAsia"/>
          <w:lang w:eastAsia="zh-CN"/>
        </w:rPr>
      </w:pPr>
      <w:r>
        <w:rPr>
          <w:rFonts w:hint="eastAsia"/>
          <w:lang w:eastAsia="zh-CN"/>
        </w:rPr>
        <w:t>区委与民众生活的关系</w:t>
      </w:r>
    </w:p>
    <w:p w14:paraId="1409A4D3">
      <w:pPr>
        <w:rPr>
          <w:rFonts w:hint="eastAsia"/>
          <w:lang w:eastAsia="zh-CN"/>
        </w:rPr>
      </w:pPr>
      <w:r>
        <w:rPr>
          <w:rFonts w:hint="eastAsia"/>
          <w:lang w:eastAsia="zh-CN"/>
        </w:rPr>
        <w:t>区委的工作直接关系到当地居民的日常生活。例如，在改善居住环境、提供公共服务、保障教育公平等方面，区委都扮演着重要角色。区委还经常开展各种活动，以增强社区凝聚力，促进居民之间的交流与合作。通过这些努力，不仅提升了居民的幸福感和归属感，也为构建和谐社会奠定了坚实的基础。</w:t>
      </w:r>
    </w:p>
    <w:p w14:paraId="05F99280">
      <w:pPr>
        <w:rPr>
          <w:rFonts w:hint="eastAsia"/>
          <w:lang w:eastAsia="zh-CN"/>
        </w:rPr>
      </w:pPr>
    </w:p>
    <w:p w14:paraId="378AD12C">
      <w:pPr>
        <w:rPr>
          <w:rFonts w:hint="eastAsia"/>
          <w:lang w:eastAsia="zh-CN"/>
        </w:rPr>
      </w:pPr>
    </w:p>
    <w:p w14:paraId="247C0BD8">
      <w:pPr>
        <w:rPr>
          <w:rFonts w:hint="eastAsia"/>
          <w:lang w:eastAsia="zh-CN"/>
        </w:rPr>
      </w:pPr>
      <w:r>
        <w:rPr>
          <w:rFonts w:hint="eastAsia"/>
          <w:lang w:eastAsia="zh-CN"/>
        </w:rPr>
        <w:t>最后的总结</w:t>
      </w:r>
    </w:p>
    <w:p w14:paraId="4BE32DAB">
      <w:pPr>
        <w:rPr>
          <w:rFonts w:hint="eastAsia"/>
          <w:lang w:eastAsia="zh-CN"/>
        </w:rPr>
      </w:pPr>
      <w:r>
        <w:rPr>
          <w:rFonts w:hint="eastAsia"/>
          <w:lang w:eastAsia="zh-CN"/>
        </w:rPr>
        <w:t>“区委”的拼音虽然简单，但它背后所代表的意义和承担的责任却是重大而深远的。作为地方治理的重要组成部分，区委在推动地区经济社会发展、维护社会稳定以及服务人民群众等方面发挥着不可替代的作用。了解区委的相关知识，有助于我们更好地认识和理解中国地方政府运作模式，同时也能增进对中国特色社会主义制度优势的认识。</w:t>
      </w:r>
    </w:p>
    <w:p w14:paraId="2C261870">
      <w:pPr>
        <w:rPr>
          <w:rFonts w:hint="eastAsia"/>
          <w:lang w:eastAsia="zh-CN"/>
        </w:rPr>
      </w:pPr>
    </w:p>
    <w:p w14:paraId="41E3AAC1">
      <w:pPr>
        <w:rPr>
          <w:rFonts w:hint="eastAsia"/>
          <w:lang w:eastAsia="zh-CN"/>
        </w:rPr>
      </w:pPr>
      <w:r>
        <w:rPr>
          <w:rFonts w:hint="eastAsia"/>
          <w:lang w:eastAsia="zh-CN"/>
        </w:rPr>
        <w:t>本文是由每日作文网(2345lzwz.com)为大家创作</w:t>
      </w:r>
    </w:p>
    <w:p w14:paraId="197C54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E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2025-10-03T09:33:42Z</dcterms:created>
  <cp:lastModifiedBy>Administrator</cp:lastModifiedBy>
  <dcterms:modified xsi:type="dcterms:W3CDTF">2025-10-03T09:33:43Z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316BCC84A4D3494498F3D5FA813B8AF1_12</vt:lpwstr>
  </property>
</Properties>
</file>