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E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偏对正眼对眉原文的拼音简介</w:t>
      </w:r>
    </w:p>
    <w:p w14:paraId="7B6B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“偏对正眼对眉”这一短语，虽然看似简单，却蕴含着深刻的哲理与文化内涵。它描绘了一种不对称但又和谐共存的关系状态。为了更深入地理解这一短语，我们首先从其拼音开始探讨：“piān duì zhèng yǎn duì méi”。通过分析每一个汉字的发音及其组合，我们可以感受到汉语的独特魅力以及该短语所传达的微妙意义。</w:t>
      </w:r>
    </w:p>
    <w:p w14:paraId="24747EC7">
      <w:pPr>
        <w:rPr>
          <w:rFonts w:hint="eastAsia"/>
          <w:lang w:eastAsia="zh-CN"/>
        </w:rPr>
      </w:pPr>
    </w:p>
    <w:p w14:paraId="4F54E278">
      <w:pPr>
        <w:rPr>
          <w:rFonts w:hint="eastAsia"/>
          <w:lang w:eastAsia="zh-CN"/>
        </w:rPr>
      </w:pPr>
    </w:p>
    <w:p w14:paraId="72A5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探索发音之美</w:t>
      </w:r>
    </w:p>
    <w:p w14:paraId="21F2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偏对正眼对眉”的发音具有独特的韵律美。“piān”、“duì”、“zhèng”、“yǎn”、“méi”，每个字都有其独特的声调和音色，共同编织成一幅声音的画卷。这种语言上的美感不仅体现在单个字的发音上，还在于这些发音如何相互搭配，创造出和谐而富有节奏感的整体。了解并欣赏这些发音背后的文化含义，有助于我们更加深入地体会汉语的魅力所在。</w:t>
      </w:r>
    </w:p>
    <w:p w14:paraId="7E73C913">
      <w:pPr>
        <w:rPr>
          <w:rFonts w:hint="eastAsia"/>
          <w:lang w:eastAsia="zh-CN"/>
        </w:rPr>
      </w:pPr>
    </w:p>
    <w:p w14:paraId="291274CE">
      <w:pPr>
        <w:rPr>
          <w:rFonts w:hint="eastAsia"/>
          <w:lang w:eastAsia="zh-CN"/>
        </w:rPr>
      </w:pPr>
    </w:p>
    <w:p w14:paraId="298F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文化背景与哲学思考</w:t>
      </w:r>
    </w:p>
    <w:p w14:paraId="33A8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”不仅仅是关于发音的讨论，它更是对中国传统文化中阴阳平衡思想的一种体现。在中国古代哲学里，偏与正、眼与眉之间的关系象征着宇宙万物间对立统一的规律。通过研究这个短语，我们可以窥见古人对于自然法则和社会秩序的深刻洞察。这种智慧启示我们在日常生活中寻求一种动态平衡，无论是在人际关系还是个人成长方面。</w:t>
      </w:r>
    </w:p>
    <w:p w14:paraId="2268572D">
      <w:pPr>
        <w:rPr>
          <w:rFonts w:hint="eastAsia"/>
          <w:lang w:eastAsia="zh-CN"/>
        </w:rPr>
      </w:pPr>
    </w:p>
    <w:p w14:paraId="3856C5C7">
      <w:pPr>
        <w:rPr>
          <w:rFonts w:hint="eastAsia"/>
          <w:lang w:eastAsia="zh-CN"/>
        </w:rPr>
      </w:pPr>
    </w:p>
    <w:p w14:paraId="1E49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6BD8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偏对正眼对眉”的理念同样有着广泛的应用价值。无论是艺术创作中的构图原则，还是商业决策时的风险管理策略，都可以看到这一古老智慧的影响。例如，在设计领域，设计师们常常运用不对称布局来创造视觉上的吸引力；而在企业管理中，领导者需要在稳定与发展之间找到最佳平衡点。通过对这一短语的现代解读，我们能够更好地应对生活中的各种挑战。</w:t>
      </w:r>
    </w:p>
    <w:p w14:paraId="022ED48F">
      <w:pPr>
        <w:rPr>
          <w:rFonts w:hint="eastAsia"/>
          <w:lang w:eastAsia="zh-CN"/>
        </w:rPr>
      </w:pPr>
    </w:p>
    <w:p w14:paraId="091F6C26">
      <w:pPr>
        <w:rPr>
          <w:rFonts w:hint="eastAsia"/>
          <w:lang w:eastAsia="zh-CN"/>
        </w:rPr>
      </w:pPr>
    </w:p>
    <w:p w14:paraId="71D0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9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原文的拼音”不仅是一次语音的学习之旅，也是对中国传统文化精髓的一次深刻探索。通过这次探讨，希望能够激发更多人对中国文化的兴趣，并鼓励大家在生活中实践这些古老的智慧。让我们一起珍惜这份来自祖先的礼物，用开放的心态去迎接未来的每一个机遇与挑战。</w:t>
      </w:r>
    </w:p>
    <w:p w14:paraId="6F2858F4">
      <w:pPr>
        <w:rPr>
          <w:rFonts w:hint="eastAsia"/>
          <w:lang w:eastAsia="zh-CN"/>
        </w:rPr>
      </w:pPr>
    </w:p>
    <w:p w14:paraId="17B6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6C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2025-10-03T07:35:34Z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899E1BB51E754766BA927B00397A5184_12</vt:lpwstr>
  </property>
</Properties>
</file>