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8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会飞的拼音简介</w:t>
      </w:r>
    </w:p>
    <w:p w14:paraId="5AB2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工具，扮演着不可或缺的角色。它不仅帮助学习者准确发音，而且是连接汉字与口语表达的重要桥梁。而“会飞的拼音”则是一种形象化的比喻，用来描述那些能够巧妙运用拼音、让学习过程变得轻松愉快的人们。这些人就像拥有了翅膀一样，在汉语学习的天空中自由翱翔。</w:t>
      </w:r>
    </w:p>
    <w:p w14:paraId="042F9040">
      <w:pPr>
        <w:rPr>
          <w:rFonts w:hint="eastAsia"/>
          <w:lang w:eastAsia="zh-CN"/>
        </w:rPr>
      </w:pPr>
    </w:p>
    <w:p w14:paraId="383D94B3">
      <w:pPr>
        <w:rPr>
          <w:rFonts w:hint="eastAsia"/>
          <w:lang w:eastAsia="zh-CN"/>
        </w:rPr>
      </w:pPr>
    </w:p>
    <w:p w14:paraId="158E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1DE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正确掌握这三者的组合规律，对于学好汉语至关重要。例如，“bā”（八）这个字由声母“b”和韵母“a”以及第一声的声调组成。了解这些基础知识后，就像是为飞翔准备好了翅膀，接下来要做的就是如何更加熟练地使用它们。</w:t>
      </w:r>
    </w:p>
    <w:p w14:paraId="17C0018F">
      <w:pPr>
        <w:rPr>
          <w:rFonts w:hint="eastAsia"/>
          <w:lang w:eastAsia="zh-CN"/>
        </w:rPr>
      </w:pPr>
    </w:p>
    <w:p w14:paraId="4E2C2CD2">
      <w:pPr>
        <w:rPr>
          <w:rFonts w:hint="eastAsia"/>
          <w:lang w:eastAsia="zh-CN"/>
        </w:rPr>
      </w:pPr>
    </w:p>
    <w:p w14:paraId="50A3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52B6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“会飞的拼音”的高手，需要不断练习和积累经验。一个有效的方法是通过阅读带有拼音标注的故事书或文章，这样不仅可以增加词汇量，还能熟悉不同拼音组合的实际发音。利用语言交换伙伴或者参加汉语角等活动，也是提高拼音水平的好办法。这些活动提供了一个实践环境，让你有机会将理论知识转化为实际交流的能力。</w:t>
      </w:r>
    </w:p>
    <w:p w14:paraId="35415F79">
      <w:pPr>
        <w:rPr>
          <w:rFonts w:hint="eastAsia"/>
          <w:lang w:eastAsia="zh-CN"/>
        </w:rPr>
      </w:pPr>
    </w:p>
    <w:p w14:paraId="74D19930">
      <w:pPr>
        <w:rPr>
          <w:rFonts w:hint="eastAsia"/>
          <w:lang w:eastAsia="zh-CN"/>
        </w:rPr>
      </w:pPr>
    </w:p>
    <w:p w14:paraId="6B32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FD7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你会发现它在生活中无处不在。无论是输入法还是在线词典，拼音都充当了中文与你之间的翻译官。尤其是在移动设备上，拼音输入法因其便捷性而被广泛使用。不仅如此，在教学领域，拼音也发挥着重要作用，帮助初学者快速入门汉语。</w:t>
      </w:r>
    </w:p>
    <w:p w14:paraId="6CDE6B7D">
      <w:pPr>
        <w:rPr>
          <w:rFonts w:hint="eastAsia"/>
          <w:lang w:eastAsia="zh-CN"/>
        </w:rPr>
      </w:pPr>
    </w:p>
    <w:p w14:paraId="181E2372">
      <w:pPr>
        <w:rPr>
          <w:rFonts w:hint="eastAsia"/>
          <w:lang w:eastAsia="zh-CN"/>
        </w:rPr>
      </w:pPr>
    </w:p>
    <w:p w14:paraId="1EEB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E08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学习方式也在不断创新。现在有许多应用程序和在线平台提供了互动式的学习体验，使得学习拼音变得更加有趣和高效。例如，有些APP可以通过游戏的方式让用户在娱乐中学习拼音，极大地提高了学习的积极性。未来，我们可以期待更多创新技术的应用，让更多人能够轻松掌握拼音，成为真正的“会飞的拼音”大师。</w:t>
      </w:r>
    </w:p>
    <w:p w14:paraId="29BBD13C">
      <w:pPr>
        <w:rPr>
          <w:rFonts w:hint="eastAsia"/>
          <w:lang w:eastAsia="zh-CN"/>
        </w:rPr>
      </w:pPr>
    </w:p>
    <w:p w14:paraId="338C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FC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D2692795840543978EEA50374334F565_12</vt:lpwstr>
  </property>
</Properties>
</file>