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91BD">
      <w:pPr>
        <w:rPr>
          <w:rFonts w:hint="eastAsia"/>
          <w:lang w:eastAsia="zh-CN"/>
        </w:rPr>
      </w:pPr>
      <w:bookmarkStart w:id="0" w:name="_GoBack"/>
      <w:bookmarkEnd w:id="0"/>
      <w:r>
        <w:rPr>
          <w:rFonts w:hint="eastAsia"/>
          <w:lang w:eastAsia="zh-CN"/>
        </w:rPr>
        <w:t>简介</w:t>
      </w:r>
    </w:p>
    <w:p w14:paraId="46DD3D0C">
      <w:pPr>
        <w:rPr>
          <w:rFonts w:hint="eastAsia"/>
          <w:lang w:eastAsia="zh-CN"/>
        </w:rPr>
      </w:pPr>
      <w:r>
        <w:rPr>
          <w:rFonts w:hint="eastAsia"/>
          <w:lang w:eastAsia="zh-CN"/>
        </w:rPr>
        <w:t>七年级上册第二课《济南的春天》是许多初中生学习过程中会遇到的一篇课文，它通过细腻的笔触描绘了济南春天独特的美。这篇介绍将以拼音的形式来呈现文章的内容，旨在帮助学生更好地理解与记忆。</w:t>
      </w:r>
    </w:p>
    <w:p w14:paraId="33E50D2C">
      <w:pPr>
        <w:rPr>
          <w:rFonts w:hint="eastAsia"/>
          <w:lang w:eastAsia="zh-CN"/>
        </w:rPr>
      </w:pPr>
    </w:p>
    <w:p w14:paraId="44F13DEC">
      <w:pPr>
        <w:rPr>
          <w:rFonts w:hint="eastAsia"/>
          <w:lang w:eastAsia="zh-CN"/>
        </w:rPr>
      </w:pPr>
    </w:p>
    <w:p w14:paraId="584B02D8">
      <w:pPr>
        <w:rPr>
          <w:rFonts w:hint="eastAsia"/>
          <w:lang w:eastAsia="zh-CN"/>
        </w:rPr>
      </w:pPr>
      <w:r>
        <w:rPr>
          <w:rFonts w:hint="eastAsia"/>
          <w:lang w:eastAsia="zh-CN"/>
        </w:rPr>
        <w:t>济南的春天（拼音版）</w:t>
      </w:r>
    </w:p>
    <w:p w14:paraId="508305F5">
      <w:pPr>
        <w:rPr>
          <w:rFonts w:hint="eastAsia"/>
          <w:lang w:eastAsia="zh-CN"/>
        </w:rPr>
      </w:pPr>
      <w:r>
        <w:rPr>
          <w:rFonts w:hint="eastAsia"/>
          <w:lang w:eastAsia="zh-CN"/>
        </w:rPr>
        <w:t>Jǐ Nán de chūn tiān, qí guài de shì nà me duǎn zàn, ér qiě lái dé jí cōng máng. Yī gè dōng tiān, yòu huì dài lái yī nián zhī zhōng zuì měi hǎo de jǐ gè yuè fèn.</w:t>
      </w:r>
    </w:p>
    <w:p w14:paraId="6B7C5835">
      <w:pPr>
        <w:rPr>
          <w:rFonts w:hint="eastAsia"/>
          <w:lang w:eastAsia="zh-CN"/>
        </w:rPr>
      </w:pPr>
    </w:p>
    <w:p w14:paraId="0F5A2634">
      <w:pPr>
        <w:rPr>
          <w:rFonts w:hint="eastAsia"/>
          <w:lang w:eastAsia="zh-CN"/>
        </w:rPr>
      </w:pPr>
      <w:r>
        <w:rPr>
          <w:rFonts w:hint="eastAsia"/>
          <w:lang w:eastAsia="zh-CN"/>
        </w:rPr>
        <w:t>Dàn shì, zài zhè duǎn zàn de chūn tiān lǐ, Jǐ Nán què bǎ tā de měi lì xiàn shì de wàng fǎn. Chūn tiān lái le, shān shàng de xuě róng huà le, xī biān de liǔ shù kāi shǐ fā ya, yáo yáo yù shì de xiàng rén men zhāo shǒu.</w:t>
      </w:r>
    </w:p>
    <w:p w14:paraId="445A93DD">
      <w:pPr>
        <w:rPr>
          <w:rFonts w:hint="eastAsia"/>
          <w:lang w:eastAsia="zh-CN"/>
        </w:rPr>
      </w:pPr>
    </w:p>
    <w:p w14:paraId="356C9B9E">
      <w:pPr>
        <w:rPr>
          <w:rFonts w:hint="eastAsia"/>
          <w:lang w:eastAsia="zh-CN"/>
        </w:rPr>
      </w:pPr>
      <w:r>
        <w:rPr>
          <w:rFonts w:hint="eastAsia"/>
          <w:lang w:eastAsia="zh-CN"/>
        </w:rPr>
        <w:t>Nǐ kàn, nà piàn píng yuán de shàng miàn, xiǎo cǎo yǐ jīng cóng tǔ lǐ tóu chū le xiǎo nǎo dài, tā men zài hé kuáng fēng bó dòu, zài zhēng duó nà yì sī shēng jī. Rén men zǒu zài shàng miàn, néng gǎn jué dào tā men de lì liàng, zhè zhǒng lì liàng ràng rén xǐ ài, ràng rén gǎn dòng.</w:t>
      </w:r>
    </w:p>
    <w:p w14:paraId="24CB0815">
      <w:pPr>
        <w:rPr>
          <w:rFonts w:hint="eastAsia"/>
          <w:lang w:eastAsia="zh-CN"/>
        </w:rPr>
      </w:pPr>
    </w:p>
    <w:p w14:paraId="721FB4A2">
      <w:pPr>
        <w:rPr>
          <w:rFonts w:hint="eastAsia"/>
          <w:lang w:eastAsia="zh-CN"/>
        </w:rPr>
      </w:pPr>
      <w:r>
        <w:rPr>
          <w:rFonts w:hint="eastAsia"/>
          <w:lang w:eastAsia="zh-CN"/>
        </w:rPr>
        <w:t>Hú pàn de liǔ shù, nà xiá cháng de zhī tiáo, xiàng shì yí wèi wēi xiào de měi nǚ, yáo yáo yù shì de zài hé rén men zhāo shǒu. Shuǐ miàn yì rán qīng chè jiàn dǐ, xiǎo yú zài shuǐ zhōng zì yóu zì zài de yóu dòng, yóu rén men zài hú pàn màn bù, xīn qíng yě xiàng zhè chūn tiān yí yàng, qíng lǎng ér míng kuài.</w:t>
      </w:r>
    </w:p>
    <w:p w14:paraId="13F3DF3D">
      <w:pPr>
        <w:rPr>
          <w:rFonts w:hint="eastAsia"/>
          <w:lang w:eastAsia="zh-CN"/>
        </w:rPr>
      </w:pPr>
    </w:p>
    <w:p w14:paraId="590038CA">
      <w:pPr>
        <w:rPr>
          <w:rFonts w:hint="eastAsia"/>
          <w:lang w:eastAsia="zh-CN"/>
        </w:rPr>
      </w:pPr>
    </w:p>
    <w:p w14:paraId="2310AA71">
      <w:pPr>
        <w:rPr>
          <w:rFonts w:hint="eastAsia"/>
          <w:lang w:eastAsia="zh-CN"/>
        </w:rPr>
      </w:pPr>
      <w:r>
        <w:rPr>
          <w:rFonts w:hint="eastAsia"/>
          <w:lang w:eastAsia="zh-CN"/>
        </w:rPr>
        <w:t>最后的总结</w:t>
      </w:r>
    </w:p>
    <w:p w14:paraId="32545AFA">
      <w:pPr>
        <w:rPr>
          <w:rFonts w:hint="eastAsia"/>
          <w:lang w:eastAsia="zh-CN"/>
        </w:rPr>
      </w:pPr>
      <w:r>
        <w:rPr>
          <w:rFonts w:hint="eastAsia"/>
          <w:lang w:eastAsia="zh-CN"/>
        </w:rPr>
        <w:t>通过对《济南的春天》拼音版的学习，希望能够帮助学生们更准确地发音，并加深对这篇文章的理解和记忆。每一篇课文都是作者情感的体现，也是语言之美的展现。掌握好拼音，不仅有助于提高阅读能力，更能增进对中国文化的理解和热爱。</w:t>
      </w:r>
    </w:p>
    <w:p w14:paraId="277C856D">
      <w:pPr>
        <w:rPr>
          <w:rFonts w:hint="eastAsia"/>
          <w:lang w:eastAsia="zh-CN"/>
        </w:rPr>
      </w:pPr>
    </w:p>
    <w:p w14:paraId="31F90ABD">
      <w:pPr>
        <w:rPr>
          <w:rFonts w:hint="eastAsia"/>
          <w:lang w:eastAsia="zh-CN"/>
        </w:rPr>
      </w:pPr>
      <w:r>
        <w:rPr>
          <w:rFonts w:hint="eastAsia"/>
          <w:lang w:eastAsia="zh-CN"/>
        </w:rPr>
        <w:t>本文是由每日作文网(2345lzwz.com)为大家创作</w:t>
      </w:r>
    </w:p>
    <w:p w14:paraId="314ED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6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2025-10-03T08:14:09Z</dcterms:created>
  <cp:lastModifiedBy>Administrator</cp:lastModifiedBy>
  <dcterms:modified xsi:type="dcterms:W3CDTF">2025-10-03T08:14:09Z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F8F7C2E34E6E434592C8714E9155B583_12</vt:lpwstr>
  </property>
</Properties>
</file>