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9F148">
      <w:pPr>
        <w:rPr>
          <w:rFonts w:hint="eastAsia"/>
          <w:lang w:eastAsia="zh-CN"/>
        </w:rPr>
      </w:pPr>
      <w:bookmarkStart w:id="0" w:name="_GoBack"/>
      <w:bookmarkEnd w:id="0"/>
      <w:r>
        <w:rPr>
          <w:rFonts w:hint="eastAsia"/>
          <w:lang w:eastAsia="zh-CN"/>
        </w:rPr>
        <w:t>七下语文生字解释拼音人教版简介</w:t>
      </w:r>
    </w:p>
    <w:p w14:paraId="6CAAB956">
      <w:pPr>
        <w:rPr>
          <w:rFonts w:hint="eastAsia"/>
          <w:lang w:eastAsia="zh-CN"/>
        </w:rPr>
      </w:pPr>
      <w:r>
        <w:rPr>
          <w:rFonts w:hint="eastAsia"/>
          <w:lang w:eastAsia="zh-CN"/>
        </w:rPr>
        <w:t>随着教育的发展，学习资源变得越来越丰富多样。特别是对于初中阶段的学生来说，掌握好每学期的语文生字及其正确读音是提升语文素养的重要一步。本文以“七下语文生字解释拼音人教版”为主题，旨在为同学们提供一个系统的学习指南。</w:t>
      </w:r>
    </w:p>
    <w:p w14:paraId="3B881F6C">
      <w:pPr>
        <w:rPr>
          <w:rFonts w:hint="eastAsia"/>
          <w:lang w:eastAsia="zh-CN"/>
        </w:rPr>
      </w:pPr>
    </w:p>
    <w:p w14:paraId="39E63C43">
      <w:pPr>
        <w:rPr>
          <w:rFonts w:hint="eastAsia"/>
          <w:lang w:eastAsia="zh-CN"/>
        </w:rPr>
      </w:pPr>
    </w:p>
    <w:p w14:paraId="4D43DBDB">
      <w:pPr>
        <w:rPr>
          <w:rFonts w:hint="eastAsia"/>
          <w:lang w:eastAsia="zh-CN"/>
        </w:rPr>
      </w:pPr>
      <w:r>
        <w:rPr>
          <w:rFonts w:hint="eastAsia"/>
          <w:lang w:eastAsia="zh-CN"/>
        </w:rPr>
        <w:t>教材概述</w:t>
      </w:r>
    </w:p>
    <w:p w14:paraId="4DC61CAA">
      <w:pPr>
        <w:rPr>
          <w:rFonts w:hint="eastAsia"/>
          <w:lang w:eastAsia="zh-CN"/>
        </w:rPr>
      </w:pPr>
      <w:r>
        <w:rPr>
          <w:rFonts w:hint="eastAsia"/>
          <w:lang w:eastAsia="zh-CN"/>
        </w:rPr>
        <w:t>人教版《语文》七年级下册涵盖了多个单元，每个单元都围绕特定主题编排课文，旨在拓宽学生的知识面和视野。本册书不仅注重学生阅读能力的培养，还强调了对基础汉字的学习和理解。书中精心挑选了一些在日常生活中使用频率较高的汉字作为生字教学内容，这些生字对于提高学生的语言表达能力和写作水平具有重要意义。</w:t>
      </w:r>
    </w:p>
    <w:p w14:paraId="0B2D3227">
      <w:pPr>
        <w:rPr>
          <w:rFonts w:hint="eastAsia"/>
          <w:lang w:eastAsia="zh-CN"/>
        </w:rPr>
      </w:pPr>
    </w:p>
    <w:p w14:paraId="6CECFFAB">
      <w:pPr>
        <w:rPr>
          <w:rFonts w:hint="eastAsia"/>
          <w:lang w:eastAsia="zh-CN"/>
        </w:rPr>
      </w:pPr>
    </w:p>
    <w:p w14:paraId="1AE4C73C">
      <w:pPr>
        <w:rPr>
          <w:rFonts w:hint="eastAsia"/>
          <w:lang w:eastAsia="zh-CN"/>
        </w:rPr>
      </w:pPr>
      <w:r>
        <w:rPr>
          <w:rFonts w:hint="eastAsia"/>
          <w:lang w:eastAsia="zh-CN"/>
        </w:rPr>
        <w:t>生字表的作用</w:t>
      </w:r>
    </w:p>
    <w:p w14:paraId="300C5D0E">
      <w:pPr>
        <w:rPr>
          <w:rFonts w:hint="eastAsia"/>
          <w:lang w:eastAsia="zh-CN"/>
        </w:rPr>
      </w:pPr>
      <w:r>
        <w:rPr>
          <w:rFonts w:hint="eastAsia"/>
          <w:lang w:eastAsia="zh-CN"/>
        </w:rPr>
        <w:t>每一课后的生字表都是学生们复习巩固所学知识的好帮手。它列出了该课需要掌握的所有生字，并附有详细的注释和拼音。通过查阅生字表，学生不仅能准确地了解每个字的意思、读音，还能学到它们的不同用法。这有助于增强学生对汉字的记忆，同时也能帮助他们在实际交流中更加自如地运用汉语。</w:t>
      </w:r>
    </w:p>
    <w:p w14:paraId="632546E9">
      <w:pPr>
        <w:rPr>
          <w:rFonts w:hint="eastAsia"/>
          <w:lang w:eastAsia="zh-CN"/>
        </w:rPr>
      </w:pPr>
    </w:p>
    <w:p w14:paraId="4C9204A4">
      <w:pPr>
        <w:rPr>
          <w:rFonts w:hint="eastAsia"/>
          <w:lang w:eastAsia="zh-CN"/>
        </w:rPr>
      </w:pPr>
    </w:p>
    <w:p w14:paraId="6E82295B">
      <w:pPr>
        <w:rPr>
          <w:rFonts w:hint="eastAsia"/>
          <w:lang w:eastAsia="zh-CN"/>
        </w:rPr>
      </w:pPr>
      <w:r>
        <w:rPr>
          <w:rFonts w:hint="eastAsia"/>
          <w:lang w:eastAsia="zh-CN"/>
        </w:rPr>
        <w:t>如何有效利用生字表学习</w:t>
      </w:r>
    </w:p>
    <w:p w14:paraId="7F7BA76B">
      <w:pPr>
        <w:rPr>
          <w:rFonts w:hint="eastAsia"/>
          <w:lang w:eastAsia="zh-CN"/>
        </w:rPr>
      </w:pPr>
      <w:r>
        <w:rPr>
          <w:rFonts w:hint="eastAsia"/>
          <w:lang w:eastAsia="zh-CN"/>
        </w:rPr>
        <w:t>建议同学们在预习新课时就先熟悉一下即将遇到的生字，尝试自己去猜测字义及发音；在课堂上认真听讲，跟随老师的讲解深入理解每一个生字；课后要及时复习，可以通过做练习题或者造句等方式加深印象。利用网络资源也是一种不错的辅助手段，比如在线词典、学习APP等都可以帮助我们更好地记忆生字。</w:t>
      </w:r>
    </w:p>
    <w:p w14:paraId="74553EB5">
      <w:pPr>
        <w:rPr>
          <w:rFonts w:hint="eastAsia"/>
          <w:lang w:eastAsia="zh-CN"/>
        </w:rPr>
      </w:pPr>
    </w:p>
    <w:p w14:paraId="25C005DB">
      <w:pPr>
        <w:rPr>
          <w:rFonts w:hint="eastAsia"/>
          <w:lang w:eastAsia="zh-CN"/>
        </w:rPr>
      </w:pPr>
    </w:p>
    <w:p w14:paraId="13A5B430">
      <w:pPr>
        <w:rPr>
          <w:rFonts w:hint="eastAsia"/>
          <w:lang w:eastAsia="zh-CN"/>
        </w:rPr>
      </w:pPr>
      <w:r>
        <w:rPr>
          <w:rFonts w:hint="eastAsia"/>
          <w:lang w:eastAsia="zh-CN"/>
        </w:rPr>
        <w:t>最后的总结</w:t>
      </w:r>
    </w:p>
    <w:p w14:paraId="1C911283">
      <w:pPr>
        <w:rPr>
          <w:rFonts w:hint="eastAsia"/>
          <w:lang w:eastAsia="zh-CN"/>
        </w:rPr>
      </w:pPr>
      <w:r>
        <w:rPr>
          <w:rFonts w:hint="eastAsia"/>
          <w:lang w:eastAsia="zh-CN"/>
        </w:rPr>
        <w:t>“七下语文生字解释拼音人教版”不仅是学生们学习语文课程不可或缺的一部分，也是他们走向更广阔知识海洋的基石。希望每位同学都能充分利用这一宝贵资源，不断提升自己的语文水平，为将来的发展打下坚实的基础。</w:t>
      </w:r>
    </w:p>
    <w:p w14:paraId="4A571038">
      <w:pPr>
        <w:rPr>
          <w:rFonts w:hint="eastAsia"/>
          <w:lang w:eastAsia="zh-CN"/>
        </w:rPr>
      </w:pPr>
    </w:p>
    <w:p w14:paraId="6ECE17A5">
      <w:pPr>
        <w:rPr>
          <w:rFonts w:hint="eastAsia"/>
          <w:lang w:eastAsia="zh-CN"/>
        </w:rPr>
      </w:pPr>
      <w:r>
        <w:rPr>
          <w:rFonts w:hint="eastAsia"/>
          <w:lang w:eastAsia="zh-CN"/>
        </w:rPr>
        <w:t>本文是由每日作文网(2345lzwz.com)为大家创作</w:t>
      </w:r>
    </w:p>
    <w:p w14:paraId="0BE0C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C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2025-10-03T08:13:43Z</dcterms:created>
  <cp:lastModifiedBy>Administrator</cp:lastModifiedBy>
  <dcterms:modified xsi:type="dcterms:W3CDTF">2025-10-03T08:13:43Z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0D372611A18E4EFC9C31168F4DE9610F_12</vt:lpwstr>
  </property>
</Properties>
</file>