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8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筑坝的拼音</w:t>
      </w:r>
    </w:p>
    <w:p w14:paraId="3649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筑坝，“zhù bà”，是水利工程领域中一项至关重要的活动。它涉及到利用自然材料和现代工程技术，在河流或峡谷等地点构建起巨大的屏障，以实现蓄水、防洪、灌溉、供水、发电等多种目标。在汉语里，“筑”意味着建造、建立，而“坝”则是指挡水建筑物。合起来，“筑坝”不仅表达了这一工程行为本身，也承载了人们对控制和利用水资源的美好愿景。</w:t>
      </w:r>
    </w:p>
    <w:p w14:paraId="285496F8">
      <w:pPr>
        <w:rPr>
          <w:rFonts w:hint="eastAsia"/>
          <w:lang w:eastAsia="zh-CN"/>
        </w:rPr>
      </w:pPr>
    </w:p>
    <w:p w14:paraId="47E8E895">
      <w:pPr>
        <w:rPr>
          <w:rFonts w:hint="eastAsia"/>
          <w:lang w:eastAsia="zh-CN"/>
        </w:rPr>
      </w:pPr>
    </w:p>
    <w:p w14:paraId="3F84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历史与发展的脉络</w:t>
      </w:r>
    </w:p>
    <w:p w14:paraId="2AF2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筑坝技术经历了漫长的发展过程。古代中国劳动人民就掌握了初级的筑坝技艺，用土石等简易材料来阻挡水流，保护农田不受洪水侵害。随着时代的进步，特别是工业革命以来，钢铁、水泥等新材料的应用，以及对水力学理论研究的深入，使得筑坝工程变得更加科学、高效。进入21世纪，信息技术与智能控制系统的融入，进一步推动了筑坝技术向智能化方向发展。</w:t>
      </w:r>
    </w:p>
    <w:p w14:paraId="20E28DE6">
      <w:pPr>
        <w:rPr>
          <w:rFonts w:hint="eastAsia"/>
          <w:lang w:eastAsia="zh-CN"/>
        </w:rPr>
      </w:pPr>
    </w:p>
    <w:p w14:paraId="7F2FF0D7">
      <w:pPr>
        <w:rPr>
          <w:rFonts w:hint="eastAsia"/>
          <w:lang w:eastAsia="zh-CN"/>
        </w:rPr>
      </w:pPr>
    </w:p>
    <w:p w14:paraId="1176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筑坝的意义与价值</w:t>
      </w:r>
    </w:p>
    <w:p w14:paraId="64B2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工程对于人类社会的发展具有不可替代的作用。通过调节河流流量，可以有效防止洪水灾害的发生，保障下游居民的生命财产安全；水库的形成能够提供充足的水源，支持农业灌溉和城市供水；还能利用落差进行水电开发，产生清洁能源，减少对化石燃料的依赖，有利于环境保护和可持续发展。</w:t>
      </w:r>
    </w:p>
    <w:p w14:paraId="080F8363">
      <w:pPr>
        <w:rPr>
          <w:rFonts w:hint="eastAsia"/>
          <w:lang w:eastAsia="zh-CN"/>
        </w:rPr>
      </w:pPr>
    </w:p>
    <w:p w14:paraId="7E3EFBE2">
      <w:pPr>
        <w:rPr>
          <w:rFonts w:hint="eastAsia"/>
          <w:lang w:eastAsia="zh-CN"/>
        </w:rPr>
      </w:pPr>
    </w:p>
    <w:p w14:paraId="5203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15FE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筑坝并非毫无挑战。一方面，大型水利工程建设往往需要投入巨额资金，并且施工周期长、技术要求高；另一方面，也可能对生态环境造成一定影响，如改变河流生态系统、影响鱼类迁徙路径等。为此，现代筑坝项目更加注重环境评估和社会经济效益分析，在设计阶段就充分考虑生态补偿措施，力求实现人与自然和谐共生。</w:t>
      </w:r>
    </w:p>
    <w:p w14:paraId="4C91B36E">
      <w:pPr>
        <w:rPr>
          <w:rFonts w:hint="eastAsia"/>
          <w:lang w:eastAsia="zh-CN"/>
        </w:rPr>
      </w:pPr>
    </w:p>
    <w:p w14:paraId="71DF5AF1">
      <w:pPr>
        <w:rPr>
          <w:rFonts w:hint="eastAsia"/>
          <w:lang w:eastAsia="zh-CN"/>
        </w:rPr>
      </w:pPr>
    </w:p>
    <w:p w14:paraId="2839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05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人们环保意识的增强，筑坝技术将继续向着更安全、更环保、更智能的方向发展。新材料的研发应用、绿色建筑理念的普及推广、以及国际合作交流的不断加深，都将为全球筑坝事业带来新的机遇与活力。我们期待着，在不久的将来，筑坝工程不仅能更好地服务于人类社会，也能成为促进生态文明建设的重要力量。</w:t>
      </w:r>
    </w:p>
    <w:p w14:paraId="46C663E1">
      <w:pPr>
        <w:rPr>
          <w:rFonts w:hint="eastAsia"/>
          <w:lang w:eastAsia="zh-CN"/>
        </w:rPr>
      </w:pPr>
    </w:p>
    <w:p w14:paraId="0F73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D0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CE583818B2964D039FB5E2A9FD58EE54_12</vt:lpwstr>
  </property>
</Properties>
</file>