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230D1">
      <w:pPr>
        <w:rPr>
          <w:rFonts w:hint="eastAsia"/>
          <w:lang w:eastAsia="zh-CN"/>
        </w:rPr>
      </w:pPr>
      <w:bookmarkStart w:id="0" w:name="_GoBack"/>
      <w:bookmarkEnd w:id="0"/>
      <w:r>
        <w:rPr>
          <w:rFonts w:hint="eastAsia"/>
          <w:lang w:eastAsia="zh-CN"/>
        </w:rPr>
        <w:t>竹石清郑燮的拼音及注释</w:t>
      </w:r>
    </w:p>
    <w:p w14:paraId="3318C6B7">
      <w:pPr>
        <w:rPr>
          <w:rFonts w:hint="eastAsia"/>
          <w:lang w:eastAsia="zh-CN"/>
        </w:rPr>
      </w:pPr>
      <w:r>
        <w:rPr>
          <w:rFonts w:hint="eastAsia"/>
          <w:lang w:eastAsia="zh-CN"/>
        </w:rPr>
        <w:t>竹石，是清代著名画家、书法家和诗人郑燮（字克柔，号板桥）的一首脍炙人口的诗作。这首诗不仅展现了作者对自然景物的独特感悟，也反映了他高洁不屈的人格魅力。以下是对《竹石》一诗的拼音标注及其详细注释。</w:t>
      </w:r>
    </w:p>
    <w:p w14:paraId="146B9107">
      <w:pPr>
        <w:rPr>
          <w:rFonts w:hint="eastAsia"/>
          <w:lang w:eastAsia="zh-CN"/>
        </w:rPr>
      </w:pPr>
    </w:p>
    <w:p w14:paraId="6F93F77D">
      <w:pPr>
        <w:rPr>
          <w:rFonts w:hint="eastAsia"/>
          <w:lang w:eastAsia="zh-CN"/>
        </w:rPr>
      </w:pPr>
    </w:p>
    <w:p w14:paraId="2C21A89B">
      <w:pPr>
        <w:rPr>
          <w:rFonts w:hint="eastAsia"/>
          <w:lang w:eastAsia="zh-CN"/>
        </w:rPr>
      </w:pPr>
      <w:r>
        <w:rPr>
          <w:rFonts w:hint="eastAsia"/>
          <w:lang w:eastAsia="zh-CN"/>
        </w:rPr>
        <w:t>原诗及拼音标注</w:t>
      </w:r>
    </w:p>
    <w:p w14:paraId="7C12F511">
      <w:pPr>
        <w:rPr>
          <w:rFonts w:hint="eastAsia"/>
          <w:lang w:eastAsia="zh-CN"/>
        </w:rPr>
      </w:pPr>
      <w:r>
        <w:rPr>
          <w:rFonts w:hint="eastAsia"/>
          <w:lang w:eastAsia="zh-CN"/>
        </w:rPr>
        <w:t>咬定青山不放松，</w:t>
      </w:r>
    </w:p>
    <w:p w14:paraId="442DCC4C">
      <w:pPr>
        <w:rPr>
          <w:rFonts w:hint="eastAsia"/>
          <w:lang w:eastAsia="zh-CN"/>
        </w:rPr>
      </w:pPr>
    </w:p>
    <w:p w14:paraId="150E77ED">
      <w:pPr>
        <w:rPr>
          <w:rFonts w:hint="eastAsia"/>
          <w:lang w:eastAsia="zh-CN"/>
        </w:rPr>
      </w:pPr>
      <w:r>
        <w:rPr>
          <w:rFonts w:hint="eastAsia"/>
          <w:lang w:eastAsia="zh-CN"/>
        </w:rPr>
        <w:t>立根原在破岩中。</w:t>
      </w:r>
    </w:p>
    <w:p w14:paraId="10A9104D">
      <w:pPr>
        <w:rPr>
          <w:rFonts w:hint="eastAsia"/>
          <w:lang w:eastAsia="zh-CN"/>
        </w:rPr>
      </w:pPr>
    </w:p>
    <w:p w14:paraId="033019FD">
      <w:pPr>
        <w:rPr>
          <w:rFonts w:hint="eastAsia"/>
          <w:lang w:eastAsia="zh-CN"/>
        </w:rPr>
      </w:pPr>
      <w:r>
        <w:rPr>
          <w:rFonts w:hint="eastAsia"/>
          <w:lang w:eastAsia="zh-CN"/>
        </w:rPr>
        <w:t>千磨万击还坚劲，</w:t>
      </w:r>
    </w:p>
    <w:p w14:paraId="174C81F6">
      <w:pPr>
        <w:rPr>
          <w:rFonts w:hint="eastAsia"/>
          <w:lang w:eastAsia="zh-CN"/>
        </w:rPr>
      </w:pPr>
    </w:p>
    <w:p w14:paraId="60F118F5">
      <w:pPr>
        <w:rPr>
          <w:rFonts w:hint="eastAsia"/>
          <w:lang w:eastAsia="zh-CN"/>
        </w:rPr>
      </w:pPr>
      <w:r>
        <w:rPr>
          <w:rFonts w:hint="eastAsia"/>
          <w:lang w:eastAsia="zh-CN"/>
        </w:rPr>
        <w:t>任尔东西南北风。</w:t>
      </w:r>
    </w:p>
    <w:p w14:paraId="16B2097A">
      <w:pPr>
        <w:rPr>
          <w:rFonts w:hint="eastAsia"/>
          <w:lang w:eastAsia="zh-CN"/>
        </w:rPr>
      </w:pPr>
    </w:p>
    <w:p w14:paraId="016A85F9">
      <w:pPr>
        <w:rPr>
          <w:rFonts w:hint="eastAsia"/>
          <w:lang w:eastAsia="zh-CN"/>
        </w:rPr>
      </w:pPr>
      <w:r>
        <w:rPr>
          <w:rFonts w:hint="eastAsia"/>
          <w:lang w:eastAsia="zh-CN"/>
        </w:rPr>
        <w:t>Yǎo dìng qīng shān bù fàng sōng,</w:t>
      </w:r>
    </w:p>
    <w:p w14:paraId="786BAAEC">
      <w:pPr>
        <w:rPr>
          <w:rFonts w:hint="eastAsia"/>
          <w:lang w:eastAsia="zh-CN"/>
        </w:rPr>
      </w:pPr>
    </w:p>
    <w:p w14:paraId="07474689">
      <w:pPr>
        <w:rPr>
          <w:rFonts w:hint="eastAsia"/>
          <w:lang w:eastAsia="zh-CN"/>
        </w:rPr>
      </w:pPr>
      <w:r>
        <w:rPr>
          <w:rFonts w:hint="eastAsia"/>
          <w:lang w:eastAsia="zh-CN"/>
        </w:rPr>
        <w:t>Lì gēn yuán zài pò yán zhōng.</w:t>
      </w:r>
    </w:p>
    <w:p w14:paraId="05C68F0C">
      <w:pPr>
        <w:rPr>
          <w:rFonts w:hint="eastAsia"/>
          <w:lang w:eastAsia="zh-CN"/>
        </w:rPr>
      </w:pPr>
    </w:p>
    <w:p w14:paraId="49D37839">
      <w:pPr>
        <w:rPr>
          <w:rFonts w:hint="eastAsia"/>
          <w:lang w:eastAsia="zh-CN"/>
        </w:rPr>
      </w:pPr>
      <w:r>
        <w:rPr>
          <w:rFonts w:hint="eastAsia"/>
          <w:lang w:eastAsia="zh-CN"/>
        </w:rPr>
        <w:t>Qiān mó wàn jī hái jiān jìn,</w:t>
      </w:r>
    </w:p>
    <w:p w14:paraId="672E8F07">
      <w:pPr>
        <w:rPr>
          <w:rFonts w:hint="eastAsia"/>
          <w:lang w:eastAsia="zh-CN"/>
        </w:rPr>
      </w:pPr>
    </w:p>
    <w:p w14:paraId="236BDBFB">
      <w:pPr>
        <w:rPr>
          <w:rFonts w:hint="eastAsia"/>
          <w:lang w:eastAsia="zh-CN"/>
        </w:rPr>
      </w:pPr>
      <w:r>
        <w:rPr>
          <w:rFonts w:hint="eastAsia"/>
          <w:lang w:eastAsia="zh-CN"/>
        </w:rPr>
        <w:t>Rèn ěr dōng xī nán běi fēng.</w:t>
      </w:r>
    </w:p>
    <w:p w14:paraId="5A1EDFC8">
      <w:pPr>
        <w:rPr>
          <w:rFonts w:hint="eastAsia"/>
          <w:lang w:eastAsia="zh-CN"/>
        </w:rPr>
      </w:pPr>
    </w:p>
    <w:p w14:paraId="2E5ACED8">
      <w:pPr>
        <w:rPr>
          <w:rFonts w:hint="eastAsia"/>
          <w:lang w:eastAsia="zh-CN"/>
        </w:rPr>
      </w:pPr>
    </w:p>
    <w:p w14:paraId="5FFD9A69">
      <w:pPr>
        <w:rPr>
          <w:rFonts w:hint="eastAsia"/>
          <w:lang w:eastAsia="zh-CN"/>
        </w:rPr>
      </w:pPr>
      <w:r>
        <w:rPr>
          <w:rFonts w:hint="eastAsia"/>
          <w:lang w:eastAsia="zh-CN"/>
        </w:rPr>
        <w:t>诗句解析与注释</w:t>
      </w:r>
    </w:p>
    <w:p w14:paraId="08558F90">
      <w:pPr>
        <w:rPr>
          <w:rFonts w:hint="eastAsia"/>
          <w:lang w:eastAsia="zh-CN"/>
        </w:rPr>
      </w:pPr>
      <w:r>
        <w:rPr>
          <w:rFonts w:hint="eastAsia"/>
          <w:lang w:eastAsia="zh-CN"/>
        </w:rPr>
        <w:t>“咬定青山不放松”一句中的“咬定”，形象地描绘了竹子紧紧扎根于山石之间的情景，“青山”象征着坚韧不拔的精神寄托；“立根原在破岩中”进一步强调了竹子生长环境之恶劣，同时也暗示出诗人自身所处的社会环境以及个人追求高尚品德的决心；“千磨万击还坚劲”，这里的“千磨万击”指的是经历无数艰难困苦，而“还坚劲”则表现了竹子（或人）面对逆境时依旧保持顽强生命力的特点；最后一句“任尔东西南北风”表达了诗人不畏强权、坚守自我的态度。</w:t>
      </w:r>
    </w:p>
    <w:p w14:paraId="33452589">
      <w:pPr>
        <w:rPr>
          <w:rFonts w:hint="eastAsia"/>
          <w:lang w:eastAsia="zh-CN"/>
        </w:rPr>
      </w:pPr>
    </w:p>
    <w:p w14:paraId="28C78C72">
      <w:pPr>
        <w:rPr>
          <w:rFonts w:hint="eastAsia"/>
          <w:lang w:eastAsia="zh-CN"/>
        </w:rPr>
      </w:pPr>
    </w:p>
    <w:p w14:paraId="2F846C23">
      <w:pPr>
        <w:rPr>
          <w:rFonts w:hint="eastAsia"/>
          <w:lang w:eastAsia="zh-CN"/>
        </w:rPr>
      </w:pPr>
      <w:r>
        <w:rPr>
          <w:rFonts w:hint="eastAsia"/>
          <w:lang w:eastAsia="zh-CN"/>
        </w:rPr>
        <w:t>文化背景与艺术价值</w:t>
      </w:r>
    </w:p>
    <w:p w14:paraId="3EB95430">
      <w:pPr>
        <w:rPr>
          <w:rFonts w:hint="eastAsia"/>
          <w:lang w:eastAsia="zh-CN"/>
        </w:rPr>
      </w:pPr>
      <w:r>
        <w:rPr>
          <w:rFonts w:hint="eastAsia"/>
          <w:lang w:eastAsia="zh-CN"/>
        </w:rPr>
        <w:t>郑燮生活在清朝中期，当时社会风气逐渐保守，文人士大夫们往往选择逃避现实，追求闲适的生活情趣。然而，郑燮却与众不同，他通过自己的作品表达出了对生活的热爱以及对理想的执着追求。《竹石》一诗正是这种精神风貌的最佳体现。它不仅是对中国传统文人画题材——竹子的一种赞美，更是借物抒情，传达了作者对于人生哲学的理解。</w:t>
      </w:r>
    </w:p>
    <w:p w14:paraId="52EE073D">
      <w:pPr>
        <w:rPr>
          <w:rFonts w:hint="eastAsia"/>
          <w:lang w:eastAsia="zh-CN"/>
        </w:rPr>
      </w:pPr>
    </w:p>
    <w:p w14:paraId="71049BCB">
      <w:pPr>
        <w:rPr>
          <w:rFonts w:hint="eastAsia"/>
          <w:lang w:eastAsia="zh-CN"/>
        </w:rPr>
      </w:pPr>
    </w:p>
    <w:p w14:paraId="3566D872">
      <w:pPr>
        <w:rPr>
          <w:rFonts w:hint="eastAsia"/>
          <w:lang w:eastAsia="zh-CN"/>
        </w:rPr>
      </w:pPr>
      <w:r>
        <w:rPr>
          <w:rFonts w:hint="eastAsia"/>
          <w:lang w:eastAsia="zh-CN"/>
        </w:rPr>
        <w:t>最后的总结</w:t>
      </w:r>
    </w:p>
    <w:p w14:paraId="0D53FCCD">
      <w:pPr>
        <w:rPr>
          <w:rFonts w:hint="eastAsia"/>
          <w:lang w:eastAsia="zh-CN"/>
        </w:rPr>
      </w:pPr>
      <w:r>
        <w:rPr>
          <w:rFonts w:hint="eastAsia"/>
          <w:lang w:eastAsia="zh-CN"/>
        </w:rPr>
        <w:t>《竹石》是一首充满哲理意味的小诗，通过对竹子形象的细腻刻画，寄托了诗人对自己人格理想化的向往。无论是在文学价值还是艺术成就方面，《竹石》都堪称经典之作，值得我们细细品味。这首诗也提醒着现代读者，在面对生活中的种种挑战时，应该像竹子一样，始终保持坚定信念，勇往直前。</w:t>
      </w:r>
    </w:p>
    <w:p w14:paraId="17FCC1CB">
      <w:pPr>
        <w:rPr>
          <w:rFonts w:hint="eastAsia"/>
          <w:lang w:eastAsia="zh-CN"/>
        </w:rPr>
      </w:pPr>
    </w:p>
    <w:p w14:paraId="183F3C19">
      <w:pPr>
        <w:rPr>
          <w:rFonts w:hint="eastAsia"/>
          <w:lang w:eastAsia="zh-CN"/>
        </w:rPr>
      </w:pPr>
      <w:r>
        <w:rPr>
          <w:rFonts w:hint="eastAsia"/>
          <w:lang w:eastAsia="zh-CN"/>
        </w:rPr>
        <w:t>本文是由每日作文网(2345lzwz.com)为大家创作</w:t>
      </w:r>
    </w:p>
    <w:p w14:paraId="701807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9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2025-08-21T08:04:10Z</dcterms:created>
  <cp:lastModifiedBy>Administrator</cp:lastModifiedBy>
  <dcterms:modified xsi:type="dcterms:W3CDTF">2025-08-21T08:04:11Z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7A9667727BB14DE8B65F212D3DCEA8E0_12</vt:lpwstr>
  </property>
</Properties>
</file>