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5902" w14:textId="77777777" w:rsidR="006612EE" w:rsidRDefault="006612EE">
      <w:pPr>
        <w:rPr>
          <w:rFonts w:hint="eastAsia"/>
        </w:rPr>
      </w:pPr>
      <w:r>
        <w:rPr>
          <w:rFonts w:hint="eastAsia"/>
        </w:rPr>
        <w:t>障眼法的拼音</w:t>
      </w:r>
    </w:p>
    <w:p w14:paraId="6C77EB91" w14:textId="77777777" w:rsidR="006612EE" w:rsidRDefault="006612EE">
      <w:pPr>
        <w:rPr>
          <w:rFonts w:hint="eastAsia"/>
        </w:rPr>
      </w:pPr>
      <w:r>
        <w:rPr>
          <w:rFonts w:hint="eastAsia"/>
        </w:rPr>
        <w:t>障眼法，在汉语中的拼音是“zhàng yǎn fǎ”。这个词汇虽然听起来像是某种神秘的魔法或技巧，但实际上它所涵盖的意义远比表面上看起来要丰富得多。在日常生活中，“障眼法”常常用来形容一种通过某些手段来掩盖事实真相、迷惑他人的行为或方法。不过，这种描述往往带有一定的戏谑或贬义色彩。</w:t>
      </w:r>
    </w:p>
    <w:p w14:paraId="2562263F" w14:textId="77777777" w:rsidR="006612EE" w:rsidRDefault="006612EE">
      <w:pPr>
        <w:rPr>
          <w:rFonts w:hint="eastAsia"/>
        </w:rPr>
      </w:pPr>
    </w:p>
    <w:p w14:paraId="692522B8" w14:textId="77777777" w:rsidR="006612EE" w:rsidRDefault="006612EE">
      <w:pPr>
        <w:rPr>
          <w:rFonts w:hint="eastAsia"/>
        </w:rPr>
      </w:pPr>
    </w:p>
    <w:p w14:paraId="4FFD4F4A" w14:textId="77777777" w:rsidR="006612EE" w:rsidRDefault="006612EE">
      <w:pPr>
        <w:rPr>
          <w:rFonts w:hint="eastAsia"/>
        </w:rPr>
      </w:pPr>
      <w:r>
        <w:rPr>
          <w:rFonts w:hint="eastAsia"/>
        </w:rPr>
        <w:t>历史渊源</w:t>
      </w:r>
    </w:p>
    <w:p w14:paraId="1C28B3FC" w14:textId="77777777" w:rsidR="006612EE" w:rsidRDefault="006612EE">
      <w:pPr>
        <w:rPr>
          <w:rFonts w:hint="eastAsia"/>
        </w:rPr>
      </w:pPr>
      <w:r>
        <w:rPr>
          <w:rFonts w:hint="eastAsia"/>
        </w:rPr>
        <w:t>从历史上看，“障眼法”的概念可以追溯到古代的一些魔术表演或是军事策略中。比如，在中国古代战争中，将领们有时会使用假动作或者散布假情报来迷惑敌人，从而达到出奇制胜的效果。这些策略虽然没有直接被称为“障眼法”，但它们无疑体现了这一思想的核心——利用信息不对称来获得优势。</w:t>
      </w:r>
    </w:p>
    <w:p w14:paraId="30C66B3B" w14:textId="77777777" w:rsidR="006612EE" w:rsidRDefault="006612EE">
      <w:pPr>
        <w:rPr>
          <w:rFonts w:hint="eastAsia"/>
        </w:rPr>
      </w:pPr>
    </w:p>
    <w:p w14:paraId="45447EEA" w14:textId="77777777" w:rsidR="006612EE" w:rsidRDefault="006612EE">
      <w:pPr>
        <w:rPr>
          <w:rFonts w:hint="eastAsia"/>
        </w:rPr>
      </w:pPr>
    </w:p>
    <w:p w14:paraId="107FAB17" w14:textId="77777777" w:rsidR="006612EE" w:rsidRDefault="006612EE">
      <w:pPr>
        <w:rPr>
          <w:rFonts w:hint="eastAsia"/>
        </w:rPr>
      </w:pPr>
      <w:r>
        <w:rPr>
          <w:rFonts w:hint="eastAsia"/>
        </w:rPr>
        <w:t>现代社会的应用</w:t>
      </w:r>
    </w:p>
    <w:p w14:paraId="21466292" w14:textId="77777777" w:rsidR="006612EE" w:rsidRDefault="006612EE">
      <w:pPr>
        <w:rPr>
          <w:rFonts w:hint="eastAsia"/>
        </w:rPr>
      </w:pPr>
      <w:r>
        <w:rPr>
          <w:rFonts w:hint="eastAsia"/>
        </w:rPr>
        <w:t>在现代社会，“障眼法”这个词更多地出现在商业竞争、政治斗争以及日常生活的小伎俩中。例如，在市场营销中，一些企业可能会通过夸大宣传或选择性展示产品优点来吸引消费者，而对产品的缺点或不足之处避而不谈。这种做法，某种程度上也是一种“障眼法”，尽管其目的和效果可能与古代战争中的应用大相径庭。</w:t>
      </w:r>
    </w:p>
    <w:p w14:paraId="4D061278" w14:textId="77777777" w:rsidR="006612EE" w:rsidRDefault="006612EE">
      <w:pPr>
        <w:rPr>
          <w:rFonts w:hint="eastAsia"/>
        </w:rPr>
      </w:pPr>
    </w:p>
    <w:p w14:paraId="6E025FB7" w14:textId="77777777" w:rsidR="006612EE" w:rsidRDefault="006612EE">
      <w:pPr>
        <w:rPr>
          <w:rFonts w:hint="eastAsia"/>
        </w:rPr>
      </w:pPr>
    </w:p>
    <w:p w14:paraId="77E3F514" w14:textId="77777777" w:rsidR="006612EE" w:rsidRDefault="006612EE">
      <w:pPr>
        <w:rPr>
          <w:rFonts w:hint="eastAsia"/>
        </w:rPr>
      </w:pPr>
      <w:r>
        <w:rPr>
          <w:rFonts w:hint="eastAsia"/>
        </w:rPr>
        <w:t>文化作品中的反映</w:t>
      </w:r>
    </w:p>
    <w:p w14:paraId="7066EEA9" w14:textId="77777777" w:rsidR="006612EE" w:rsidRDefault="006612EE">
      <w:pPr>
        <w:rPr>
          <w:rFonts w:hint="eastAsia"/>
        </w:rPr>
      </w:pPr>
      <w:r>
        <w:rPr>
          <w:rFonts w:hint="eastAsia"/>
        </w:rPr>
        <w:t>许多文学作品、电影和电视剧也喜欢围绕“障眼法”的主题展开故事。这些作品通常以揭露隐藏在表象之下的真相为主线，让观众跟随主角一起经历从迷茫到醒悟的过程。通过这种方式，不仅增加了剧情的吸引力，也让人们对“障眼法”有了更深的认识和思考。</w:t>
      </w:r>
    </w:p>
    <w:p w14:paraId="79D759AB" w14:textId="77777777" w:rsidR="006612EE" w:rsidRDefault="006612EE">
      <w:pPr>
        <w:rPr>
          <w:rFonts w:hint="eastAsia"/>
        </w:rPr>
      </w:pPr>
    </w:p>
    <w:p w14:paraId="3E6C885A" w14:textId="77777777" w:rsidR="006612EE" w:rsidRDefault="006612EE">
      <w:pPr>
        <w:rPr>
          <w:rFonts w:hint="eastAsia"/>
        </w:rPr>
      </w:pPr>
    </w:p>
    <w:p w14:paraId="749D2766" w14:textId="77777777" w:rsidR="006612EE" w:rsidRDefault="006612EE">
      <w:pPr>
        <w:rPr>
          <w:rFonts w:hint="eastAsia"/>
        </w:rPr>
      </w:pPr>
      <w:r>
        <w:rPr>
          <w:rFonts w:hint="eastAsia"/>
        </w:rPr>
        <w:t>警惕与反思</w:t>
      </w:r>
    </w:p>
    <w:p w14:paraId="566D2D9F" w14:textId="77777777" w:rsidR="006612EE" w:rsidRDefault="006612EE">
      <w:pPr>
        <w:rPr>
          <w:rFonts w:hint="eastAsia"/>
        </w:rPr>
      </w:pPr>
      <w:r>
        <w:rPr>
          <w:rFonts w:hint="eastAsia"/>
        </w:rPr>
        <w:t>面对生活中的各种“障眼法”，我们需要保持警惕，并学会独立思考和判断。这并不意味着要对周围的一切都持怀疑态度，而是要在接受信息时更加审慎，尝试从多个角度去分析问题，避免被表面现象所误导。只有这样，我们才能在这个信息爆炸的时代里，更好地保护自己，做出更明智的选择。</w:t>
      </w:r>
    </w:p>
    <w:p w14:paraId="721333BE" w14:textId="77777777" w:rsidR="006612EE" w:rsidRDefault="006612EE">
      <w:pPr>
        <w:rPr>
          <w:rFonts w:hint="eastAsia"/>
        </w:rPr>
      </w:pPr>
    </w:p>
    <w:p w14:paraId="6C635C67" w14:textId="77777777" w:rsidR="006612EE" w:rsidRDefault="00661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BF27CA" w14:textId="65B503E5" w:rsidR="00604611" w:rsidRDefault="00604611"/>
    <w:sectPr w:rsidR="00604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11"/>
    <w:rsid w:val="00604611"/>
    <w:rsid w:val="006612E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14B38-010D-4001-8009-4D23928C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