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F672" w14:textId="77777777" w:rsidR="00FF68ED" w:rsidRDefault="00FF68ED">
      <w:pPr>
        <w:rPr>
          <w:rFonts w:hint="eastAsia"/>
        </w:rPr>
      </w:pPr>
      <w:r>
        <w:rPr>
          <w:rFonts w:hint="eastAsia"/>
        </w:rPr>
        <w:t>造句的拼音</w:t>
      </w:r>
    </w:p>
    <w:p w14:paraId="4048D1BE" w14:textId="77777777" w:rsidR="00FF68ED" w:rsidRDefault="00FF68ED">
      <w:pPr>
        <w:rPr>
          <w:rFonts w:hint="eastAsia"/>
        </w:rPr>
      </w:pPr>
      <w:r>
        <w:rPr>
          <w:rFonts w:hint="eastAsia"/>
        </w:rPr>
        <w:t>造句的拼音，指的是将汉字通过拼音的形式表达出来，并用这些拼音来构建有意义的句子。这不仅有助于汉语学习者理解汉字的发音规则，还能够帮助他们更好地掌握汉语语法结构和词汇使用。对于初学者来说，从拼音入手是学习汉语的有效途径之一。</w:t>
      </w:r>
    </w:p>
    <w:p w14:paraId="45E15271" w14:textId="77777777" w:rsidR="00FF68ED" w:rsidRDefault="00FF68ED">
      <w:pPr>
        <w:rPr>
          <w:rFonts w:hint="eastAsia"/>
        </w:rPr>
      </w:pPr>
    </w:p>
    <w:p w14:paraId="439A63BA" w14:textId="77777777" w:rsidR="00FF68ED" w:rsidRDefault="00FF68ED">
      <w:pPr>
        <w:rPr>
          <w:rFonts w:hint="eastAsia"/>
        </w:rPr>
      </w:pPr>
    </w:p>
    <w:p w14:paraId="72336C3A" w14:textId="77777777" w:rsidR="00FF68ED" w:rsidRDefault="00FF68ED">
      <w:pPr>
        <w:rPr>
          <w:rFonts w:hint="eastAsia"/>
        </w:rPr>
      </w:pPr>
      <w:r>
        <w:rPr>
          <w:rFonts w:hint="eastAsia"/>
        </w:rPr>
        <w:t>拼音的重要性</w:t>
      </w:r>
    </w:p>
    <w:p w14:paraId="2EE3DD7A" w14:textId="77777777" w:rsidR="00FF68ED" w:rsidRDefault="00FF68ED">
      <w:pPr>
        <w:rPr>
          <w:rFonts w:hint="eastAsia"/>
        </w:rPr>
      </w:pPr>
      <w:r>
        <w:rPr>
          <w:rFonts w:hint="eastAsia"/>
        </w:rPr>
        <w:t>拼音作为汉字的标注工具，在汉语学习中占据着不可或缺的地位。它不仅为学习者提供了准确的发音指导，还是连接口语与书面语的桥梁。在学习初期，通过拼音的帮助，学习者可以更快地识别和记忆汉字，同时提高听说读写的能力。拼音也是输入法的重要组成部分，使得汉字输入变得更加便捷。</w:t>
      </w:r>
    </w:p>
    <w:p w14:paraId="7F88F7B4" w14:textId="77777777" w:rsidR="00FF68ED" w:rsidRDefault="00FF68ED">
      <w:pPr>
        <w:rPr>
          <w:rFonts w:hint="eastAsia"/>
        </w:rPr>
      </w:pPr>
    </w:p>
    <w:p w14:paraId="738965AF" w14:textId="77777777" w:rsidR="00FF68ED" w:rsidRDefault="00FF68ED">
      <w:pPr>
        <w:rPr>
          <w:rFonts w:hint="eastAsia"/>
        </w:rPr>
      </w:pPr>
    </w:p>
    <w:p w14:paraId="4B5D511B" w14:textId="77777777" w:rsidR="00FF68ED" w:rsidRDefault="00FF68ED">
      <w:pPr>
        <w:rPr>
          <w:rFonts w:hint="eastAsia"/>
        </w:rPr>
      </w:pPr>
      <w:r>
        <w:rPr>
          <w:rFonts w:hint="eastAsia"/>
        </w:rPr>
        <w:t>如何利用拼音造句</w:t>
      </w:r>
    </w:p>
    <w:p w14:paraId="75215BE7" w14:textId="77777777" w:rsidR="00FF68ED" w:rsidRDefault="00FF68ED">
      <w:pPr>
        <w:rPr>
          <w:rFonts w:hint="eastAsia"/>
        </w:rPr>
      </w:pPr>
      <w:r>
        <w:rPr>
          <w:rFonts w:hint="eastAsia"/>
        </w:rPr>
        <w:t>利用拼音造句，首先需要对拼音有一定的了解，包括声母、韵母以及声调。接下来，可以选择一些简单的词汇进行练习，尝试将它们组合成句子。例如，“Wǒ xǐhuān chī píngguǒ”（我喜欢吃苹果）。随着练习的深入，可以逐渐增加句子的复杂度，尝试更长的句子或更多样化的主题。这样不仅可以提升语言表达能力，还能增强对汉语的理解。</w:t>
      </w:r>
    </w:p>
    <w:p w14:paraId="05713B35" w14:textId="77777777" w:rsidR="00FF68ED" w:rsidRDefault="00FF68ED">
      <w:pPr>
        <w:rPr>
          <w:rFonts w:hint="eastAsia"/>
        </w:rPr>
      </w:pPr>
    </w:p>
    <w:p w14:paraId="65BE9B5F" w14:textId="77777777" w:rsidR="00FF68ED" w:rsidRDefault="00FF68ED">
      <w:pPr>
        <w:rPr>
          <w:rFonts w:hint="eastAsia"/>
        </w:rPr>
      </w:pPr>
    </w:p>
    <w:p w14:paraId="3B098B53" w14:textId="77777777" w:rsidR="00FF68ED" w:rsidRDefault="00FF68ED">
      <w:pPr>
        <w:rPr>
          <w:rFonts w:hint="eastAsia"/>
        </w:rPr>
      </w:pPr>
      <w:r>
        <w:rPr>
          <w:rFonts w:hint="eastAsia"/>
        </w:rPr>
        <w:t>拼音造句的实际应用</w:t>
      </w:r>
    </w:p>
    <w:p w14:paraId="185BA972" w14:textId="77777777" w:rsidR="00FF68ED" w:rsidRDefault="00FF68ED">
      <w:pPr>
        <w:rPr>
          <w:rFonts w:hint="eastAsia"/>
        </w:rPr>
      </w:pPr>
      <w:r>
        <w:rPr>
          <w:rFonts w:hint="eastAsia"/>
        </w:rPr>
        <w:t>在实际生活中，拼音造句有着广泛的应用场景。对于汉语学习者而言，通过拼音造句可以有效地巩固所学知识，尤其是在口语交流中，能够更加自信地表达自己的想法。拼音造句也可以作为一种教学方法，用于课堂教学或自学过程中，以激发学习者的兴趣和积极性。通过这种方式，学习者能够在轻松愉快的氛围中提高汉语水平。</w:t>
      </w:r>
    </w:p>
    <w:p w14:paraId="46B1CFDE" w14:textId="77777777" w:rsidR="00FF68ED" w:rsidRDefault="00FF68ED">
      <w:pPr>
        <w:rPr>
          <w:rFonts w:hint="eastAsia"/>
        </w:rPr>
      </w:pPr>
    </w:p>
    <w:p w14:paraId="0A336C10" w14:textId="77777777" w:rsidR="00FF68ED" w:rsidRDefault="00FF68ED">
      <w:pPr>
        <w:rPr>
          <w:rFonts w:hint="eastAsia"/>
        </w:rPr>
      </w:pPr>
    </w:p>
    <w:p w14:paraId="39EFEEDC" w14:textId="77777777" w:rsidR="00FF68ED" w:rsidRDefault="00FF68ED">
      <w:pPr>
        <w:rPr>
          <w:rFonts w:hint="eastAsia"/>
        </w:rPr>
      </w:pPr>
      <w:r>
        <w:rPr>
          <w:rFonts w:hint="eastAsia"/>
        </w:rPr>
        <w:t>最后的总结</w:t>
      </w:r>
    </w:p>
    <w:p w14:paraId="7671BD9A" w14:textId="77777777" w:rsidR="00FF68ED" w:rsidRDefault="00FF68ED">
      <w:pPr>
        <w:rPr>
          <w:rFonts w:hint="eastAsia"/>
        </w:rPr>
      </w:pPr>
      <w:r>
        <w:rPr>
          <w:rFonts w:hint="eastAsia"/>
        </w:rPr>
        <w:t>拼音造句不仅是汉语学习过程中的一个重要环节，也是一种有效的学习策略。它不仅能帮助学习者更好地掌握汉语发音和语法，还能提升他们的语言运用能力。无论是对于汉语初学者还是有一定基础的学习者来说，拼音造句都是一项值得投入时间和精力去实践的活动。</w:t>
      </w:r>
    </w:p>
    <w:p w14:paraId="48E5DBA0" w14:textId="77777777" w:rsidR="00FF68ED" w:rsidRDefault="00FF68ED">
      <w:pPr>
        <w:rPr>
          <w:rFonts w:hint="eastAsia"/>
        </w:rPr>
      </w:pPr>
    </w:p>
    <w:p w14:paraId="449BFD6D" w14:textId="77777777" w:rsidR="00FF68ED" w:rsidRDefault="00FF6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6E445" w14:textId="35276D61" w:rsidR="00933817" w:rsidRDefault="00933817"/>
    <w:sectPr w:rsidR="0093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17"/>
    <w:rsid w:val="001B741B"/>
    <w:rsid w:val="00933817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29BEC-7F4D-46EF-A0CF-B5223A55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