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F7B4" w14:textId="77777777" w:rsidR="003024C9" w:rsidRDefault="003024C9">
      <w:pPr>
        <w:rPr>
          <w:rFonts w:hint="eastAsia"/>
        </w:rPr>
      </w:pPr>
      <w:r>
        <w:rPr>
          <w:rFonts w:hint="eastAsia"/>
        </w:rPr>
        <w:t>赠花卿拼音版古诗版注音版</w:t>
      </w:r>
    </w:p>
    <w:p w14:paraId="3D238CDF" w14:textId="77777777" w:rsidR="003024C9" w:rsidRDefault="003024C9">
      <w:pPr>
        <w:rPr>
          <w:rFonts w:hint="eastAsia"/>
        </w:rPr>
      </w:pPr>
    </w:p>
    <w:p w14:paraId="0B705E59" w14:textId="77777777" w:rsidR="003024C9" w:rsidRDefault="003024C9">
      <w:pPr>
        <w:rPr>
          <w:rFonts w:hint="eastAsia"/>
        </w:rPr>
      </w:pPr>
      <w:r>
        <w:rPr>
          <w:rFonts w:hint="eastAsia"/>
        </w:rPr>
        <w:t>《赠花卿》是唐代著名诗人杜甫创作的一首七言绝句，全诗语言简练却意境深远，历来受到读者的喜爱。这首诗不仅展现了杜甫对音乐的欣赏之情，也暗含了他对当时社会风气的一些感慨。为了便于初学者理解和朗读，后人常将这首诗配上拼音和注音，以便更好地掌握其发音与节奏。</w:t>
      </w:r>
    </w:p>
    <w:p w14:paraId="6631CBDE" w14:textId="77777777" w:rsidR="003024C9" w:rsidRDefault="003024C9">
      <w:pPr>
        <w:rPr>
          <w:rFonts w:hint="eastAsia"/>
        </w:rPr>
      </w:pPr>
    </w:p>
    <w:p w14:paraId="48B3516D" w14:textId="77777777" w:rsidR="003024C9" w:rsidRDefault="003024C9">
      <w:pPr>
        <w:rPr>
          <w:rFonts w:hint="eastAsia"/>
        </w:rPr>
      </w:pPr>
    </w:p>
    <w:p w14:paraId="30FB7E58" w14:textId="77777777" w:rsidR="003024C9" w:rsidRDefault="003024C9">
      <w:pPr>
        <w:rPr>
          <w:rFonts w:hint="eastAsia"/>
        </w:rPr>
      </w:pPr>
      <w:r>
        <w:rPr>
          <w:rFonts w:hint="eastAsia"/>
        </w:rPr>
        <w:t>诗歌原文与背景介绍</w:t>
      </w:r>
    </w:p>
    <w:p w14:paraId="7096365B" w14:textId="77777777" w:rsidR="003024C9" w:rsidRDefault="003024C9">
      <w:pPr>
        <w:rPr>
          <w:rFonts w:hint="eastAsia"/>
        </w:rPr>
      </w:pPr>
    </w:p>
    <w:p w14:paraId="7D6E3CF7" w14:textId="77777777" w:rsidR="003024C9" w:rsidRDefault="003024C9">
      <w:pPr>
        <w:rPr>
          <w:rFonts w:hint="eastAsia"/>
        </w:rPr>
      </w:pPr>
      <w:r>
        <w:rPr>
          <w:rFonts w:hint="eastAsia"/>
        </w:rPr>
        <w:t>《赠花卿》的原文如下：</w:t>
      </w:r>
    </w:p>
    <w:p w14:paraId="0728DDB8" w14:textId="77777777" w:rsidR="003024C9" w:rsidRDefault="003024C9">
      <w:pPr>
        <w:rPr>
          <w:rFonts w:hint="eastAsia"/>
        </w:rPr>
      </w:pPr>
    </w:p>
    <w:p w14:paraId="22A49436" w14:textId="77777777" w:rsidR="003024C9" w:rsidRDefault="003024C9">
      <w:pPr>
        <w:rPr>
          <w:rFonts w:hint="eastAsia"/>
        </w:rPr>
      </w:pPr>
    </w:p>
    <w:p w14:paraId="2947B15D" w14:textId="77777777" w:rsidR="003024C9" w:rsidRDefault="003024C9">
      <w:pPr>
        <w:rPr>
          <w:rFonts w:hint="eastAsia"/>
        </w:rPr>
      </w:pPr>
      <w:r>
        <w:rPr>
          <w:rFonts w:hint="eastAsia"/>
        </w:rPr>
        <w:t xml:space="preserve">  锦城丝管日纷纷，半入江风半入云。</w:t>
      </w:r>
    </w:p>
    <w:p w14:paraId="53A9E9ED" w14:textId="77777777" w:rsidR="003024C9" w:rsidRDefault="003024C9">
      <w:pPr>
        <w:rPr>
          <w:rFonts w:hint="eastAsia"/>
        </w:rPr>
      </w:pPr>
    </w:p>
    <w:p w14:paraId="228A5C86" w14:textId="77777777" w:rsidR="003024C9" w:rsidRDefault="003024C9">
      <w:pPr>
        <w:rPr>
          <w:rFonts w:hint="eastAsia"/>
        </w:rPr>
      </w:pPr>
      <w:r>
        <w:rPr>
          <w:rFonts w:hint="eastAsia"/>
        </w:rPr>
        <w:t xml:space="preserve">    此曲只应天上有，人间能得几回闻。</w:t>
      </w:r>
    </w:p>
    <w:p w14:paraId="40642439" w14:textId="77777777" w:rsidR="003024C9" w:rsidRDefault="003024C9">
      <w:pPr>
        <w:rPr>
          <w:rFonts w:hint="eastAsia"/>
        </w:rPr>
      </w:pPr>
    </w:p>
    <w:p w14:paraId="78B9BB9B" w14:textId="77777777" w:rsidR="003024C9" w:rsidRDefault="003024C9">
      <w:pPr>
        <w:rPr>
          <w:rFonts w:hint="eastAsia"/>
        </w:rPr>
      </w:pPr>
    </w:p>
    <w:p w14:paraId="4358947A" w14:textId="77777777" w:rsidR="003024C9" w:rsidRDefault="003024C9">
      <w:pPr>
        <w:rPr>
          <w:rFonts w:hint="eastAsia"/>
        </w:rPr>
      </w:pPr>
    </w:p>
    <w:p w14:paraId="61DAF8FB" w14:textId="77777777" w:rsidR="003024C9" w:rsidRDefault="003024C9">
      <w:pPr>
        <w:rPr>
          <w:rFonts w:hint="eastAsia"/>
        </w:rPr>
      </w:pPr>
      <w:r>
        <w:rPr>
          <w:rFonts w:hint="eastAsia"/>
        </w:rPr>
        <w:t>这首诗是杜甫在成都居住期间写下的，当时他听到了乐工为花卿演奏的乐曲，深受感动，于是写下此诗以表赞叹。“花卿”指的是当时的乐师，也有说法认为是指花敬定，一位曾立下战功的将领，同时也是一位音乐爱好者。</w:t>
      </w:r>
    </w:p>
    <w:p w14:paraId="001D2A57" w14:textId="77777777" w:rsidR="003024C9" w:rsidRDefault="003024C9">
      <w:pPr>
        <w:rPr>
          <w:rFonts w:hint="eastAsia"/>
        </w:rPr>
      </w:pPr>
    </w:p>
    <w:p w14:paraId="37D5F788" w14:textId="77777777" w:rsidR="003024C9" w:rsidRDefault="003024C9">
      <w:pPr>
        <w:rPr>
          <w:rFonts w:hint="eastAsia"/>
        </w:rPr>
      </w:pPr>
    </w:p>
    <w:p w14:paraId="7A33B85A" w14:textId="77777777" w:rsidR="003024C9" w:rsidRDefault="003024C9">
      <w:pPr>
        <w:rPr>
          <w:rFonts w:hint="eastAsia"/>
        </w:rPr>
      </w:pPr>
      <w:r>
        <w:rPr>
          <w:rFonts w:hint="eastAsia"/>
        </w:rPr>
        <w:t>拼音版与注音版的意义</w:t>
      </w:r>
    </w:p>
    <w:p w14:paraId="4A3F9D99" w14:textId="77777777" w:rsidR="003024C9" w:rsidRDefault="003024C9">
      <w:pPr>
        <w:rPr>
          <w:rFonts w:hint="eastAsia"/>
        </w:rPr>
      </w:pPr>
    </w:p>
    <w:p w14:paraId="2ACF8470" w14:textId="77777777" w:rsidR="003024C9" w:rsidRDefault="003024C9">
      <w:pPr>
        <w:rPr>
          <w:rFonts w:hint="eastAsia"/>
        </w:rPr>
      </w:pPr>
      <w:r>
        <w:rPr>
          <w:rFonts w:hint="eastAsia"/>
        </w:rPr>
        <w:t>为了让儿童或初学古诗者更容易理解这首诗，人们常常将它标注上拼音，例如：</w:t>
      </w:r>
    </w:p>
    <w:p w14:paraId="23C75F18" w14:textId="77777777" w:rsidR="003024C9" w:rsidRDefault="003024C9">
      <w:pPr>
        <w:rPr>
          <w:rFonts w:hint="eastAsia"/>
        </w:rPr>
      </w:pPr>
    </w:p>
    <w:p w14:paraId="07CEA1FE" w14:textId="77777777" w:rsidR="003024C9" w:rsidRDefault="003024C9">
      <w:pPr>
        <w:rPr>
          <w:rFonts w:hint="eastAsia"/>
        </w:rPr>
      </w:pPr>
    </w:p>
    <w:p w14:paraId="50F0EB14" w14:textId="77777777" w:rsidR="003024C9" w:rsidRDefault="003024C9">
      <w:pPr>
        <w:rPr>
          <w:rFonts w:hint="eastAsia"/>
        </w:rPr>
      </w:pPr>
      <w:r>
        <w:rPr>
          <w:rFonts w:hint="eastAsia"/>
        </w:rPr>
        <w:t xml:space="preserve">  Jǐn chéng sī guǎn rì fēn fēn</w:t>
      </w:r>
    </w:p>
    <w:p w14:paraId="0B81E088" w14:textId="77777777" w:rsidR="003024C9" w:rsidRDefault="003024C9">
      <w:pPr>
        <w:rPr>
          <w:rFonts w:hint="eastAsia"/>
        </w:rPr>
      </w:pPr>
      <w:r>
        <w:rPr>
          <w:rFonts w:hint="eastAsia"/>
        </w:rPr>
        <w:t xml:space="preserve">  Bàn rù jiāng fēng bàn rù yún</w:t>
      </w:r>
    </w:p>
    <w:p w14:paraId="6DE22CF9" w14:textId="77777777" w:rsidR="003024C9" w:rsidRDefault="003024C9">
      <w:pPr>
        <w:rPr>
          <w:rFonts w:hint="eastAsia"/>
        </w:rPr>
      </w:pPr>
      <w:r>
        <w:rPr>
          <w:rFonts w:hint="eastAsia"/>
        </w:rPr>
        <w:t xml:space="preserve">  Cǐ qǔ zhǐ yīng tiān shàng yǒu</w:t>
      </w:r>
    </w:p>
    <w:p w14:paraId="07FF10EC" w14:textId="77777777" w:rsidR="003024C9" w:rsidRDefault="003024C9">
      <w:pPr>
        <w:rPr>
          <w:rFonts w:hint="eastAsia"/>
        </w:rPr>
      </w:pPr>
      <w:r>
        <w:rPr>
          <w:rFonts w:hint="eastAsia"/>
        </w:rPr>
        <w:t xml:space="preserve">  Rén jiān néng dé jǐ huí wén</w:t>
      </w:r>
    </w:p>
    <w:p w14:paraId="25B9F40E" w14:textId="77777777" w:rsidR="003024C9" w:rsidRDefault="003024C9">
      <w:pPr>
        <w:rPr>
          <w:rFonts w:hint="eastAsia"/>
        </w:rPr>
      </w:pPr>
    </w:p>
    <w:p w14:paraId="1AC5FE3F" w14:textId="77777777" w:rsidR="003024C9" w:rsidRDefault="003024C9">
      <w:pPr>
        <w:rPr>
          <w:rFonts w:hint="eastAsia"/>
        </w:rPr>
      </w:pPr>
    </w:p>
    <w:p w14:paraId="02D8BC4D" w14:textId="77777777" w:rsidR="003024C9" w:rsidRDefault="003024C9">
      <w:pPr>
        <w:rPr>
          <w:rFonts w:hint="eastAsia"/>
        </w:rPr>
      </w:pPr>
      <w:r>
        <w:rPr>
          <w:rFonts w:hint="eastAsia"/>
        </w:rPr>
        <w:t>这样的拼音版本可以帮助学习者正确地朗读诗句，同时也能加深他们对字词的记忆。对于不熟悉古文用语的人来说，加上现代汉语的注释也是非常有帮助的。</w:t>
      </w:r>
    </w:p>
    <w:p w14:paraId="0FCC48A0" w14:textId="77777777" w:rsidR="003024C9" w:rsidRDefault="003024C9">
      <w:pPr>
        <w:rPr>
          <w:rFonts w:hint="eastAsia"/>
        </w:rPr>
      </w:pPr>
    </w:p>
    <w:p w14:paraId="5C210A8D" w14:textId="77777777" w:rsidR="003024C9" w:rsidRDefault="003024C9">
      <w:pPr>
        <w:rPr>
          <w:rFonts w:hint="eastAsia"/>
        </w:rPr>
      </w:pPr>
    </w:p>
    <w:p w14:paraId="35E1B39C" w14:textId="77777777" w:rsidR="003024C9" w:rsidRDefault="003024C9">
      <w:pPr>
        <w:rPr>
          <w:rFonts w:hint="eastAsia"/>
        </w:rPr>
      </w:pPr>
      <w:r>
        <w:rPr>
          <w:rFonts w:hint="eastAsia"/>
        </w:rPr>
        <w:t>诗歌赏析与文化内涵</w:t>
      </w:r>
    </w:p>
    <w:p w14:paraId="529E6324" w14:textId="77777777" w:rsidR="003024C9" w:rsidRDefault="003024C9">
      <w:pPr>
        <w:rPr>
          <w:rFonts w:hint="eastAsia"/>
        </w:rPr>
      </w:pPr>
    </w:p>
    <w:p w14:paraId="54541D8E" w14:textId="77777777" w:rsidR="003024C9" w:rsidRDefault="003024C9">
      <w:pPr>
        <w:rPr>
          <w:rFonts w:hint="eastAsia"/>
        </w:rPr>
      </w:pPr>
      <w:r>
        <w:rPr>
          <w:rFonts w:hint="eastAsia"/>
        </w:rPr>
        <w:t>这首诗通过对音乐的描写，表达了诗人对美好事物的赞叹以及对现实世界的无奈。其中“此曲只应天上有”一句，更是成为千古名句，用来形容极其美妙的音乐或艺术作品。</w:t>
      </w:r>
    </w:p>
    <w:p w14:paraId="7A10A6F0" w14:textId="77777777" w:rsidR="003024C9" w:rsidRDefault="003024C9">
      <w:pPr>
        <w:rPr>
          <w:rFonts w:hint="eastAsia"/>
        </w:rPr>
      </w:pPr>
    </w:p>
    <w:p w14:paraId="3C805B74" w14:textId="77777777" w:rsidR="003024C9" w:rsidRDefault="003024C9">
      <w:pPr>
        <w:rPr>
          <w:rFonts w:hint="eastAsia"/>
        </w:rPr>
      </w:pPr>
    </w:p>
    <w:p w14:paraId="1BD7C5FF" w14:textId="77777777" w:rsidR="003024C9" w:rsidRDefault="003024C9">
      <w:pPr>
        <w:rPr>
          <w:rFonts w:hint="eastAsia"/>
        </w:rPr>
      </w:pPr>
      <w:r>
        <w:rPr>
          <w:rFonts w:hint="eastAsia"/>
        </w:rPr>
        <w:t>从文化角度看，《赠花卿》不仅是一首赞美音乐的诗，也反映了唐代社会对艺术的高度欣赏和追求。通过拼音与注音的方式，可以让更多的人走进这首诗的世界，感受中华文化的博大精深。</w:t>
      </w:r>
    </w:p>
    <w:p w14:paraId="2EF31B89" w14:textId="77777777" w:rsidR="003024C9" w:rsidRDefault="003024C9">
      <w:pPr>
        <w:rPr>
          <w:rFonts w:hint="eastAsia"/>
        </w:rPr>
      </w:pPr>
    </w:p>
    <w:p w14:paraId="6706A784" w14:textId="77777777" w:rsidR="003024C9" w:rsidRDefault="00302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02B78" w14:textId="3F742D9D" w:rsidR="00B2296E" w:rsidRDefault="00B2296E"/>
    <w:sectPr w:rsidR="00B22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6E"/>
    <w:rsid w:val="003024C9"/>
    <w:rsid w:val="007F40C3"/>
    <w:rsid w:val="00B2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417B0-6811-4687-90B4-523518B3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9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