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973E3" w14:textId="77777777" w:rsidR="00290C89" w:rsidRDefault="00290C89">
      <w:pPr>
        <w:rPr>
          <w:rFonts w:hint="eastAsia"/>
        </w:rPr>
      </w:pPr>
      <w:r>
        <w:rPr>
          <w:rFonts w:hint="eastAsia"/>
        </w:rPr>
        <w:t>赠从弟拼音朗读</w:t>
      </w:r>
    </w:p>
    <w:p w14:paraId="43EA2530" w14:textId="77777777" w:rsidR="00290C89" w:rsidRDefault="00290C89">
      <w:pPr>
        <w:rPr>
          <w:rFonts w:hint="eastAsia"/>
        </w:rPr>
      </w:pPr>
    </w:p>
    <w:p w14:paraId="3440D774" w14:textId="77777777" w:rsidR="00290C89" w:rsidRDefault="00290C89">
      <w:pPr>
        <w:rPr>
          <w:rFonts w:hint="eastAsia"/>
        </w:rPr>
      </w:pPr>
      <w:r>
        <w:rPr>
          <w:rFonts w:hint="eastAsia"/>
        </w:rPr>
        <w:t>《赠从弟》是东汉末年文学家刘桢创作的一首五言诗，全诗共两首，其中以第二首最为著名。这首诗通过咏物抒情，表达了作者对堂弟的勉励与期望，同时也展现了诗人坚贞不屈的品格。</w:t>
      </w:r>
    </w:p>
    <w:p w14:paraId="3C43DE84" w14:textId="77777777" w:rsidR="00290C89" w:rsidRDefault="00290C89">
      <w:pPr>
        <w:rPr>
          <w:rFonts w:hint="eastAsia"/>
        </w:rPr>
      </w:pPr>
    </w:p>
    <w:p w14:paraId="5D79B8A4" w14:textId="77777777" w:rsidR="00290C89" w:rsidRDefault="00290C89">
      <w:pPr>
        <w:rPr>
          <w:rFonts w:hint="eastAsia"/>
        </w:rPr>
      </w:pPr>
    </w:p>
    <w:p w14:paraId="0EA0734E" w14:textId="77777777" w:rsidR="00290C89" w:rsidRDefault="00290C89">
      <w:pPr>
        <w:rPr>
          <w:rFonts w:hint="eastAsia"/>
        </w:rPr>
      </w:pPr>
      <w:r>
        <w:rPr>
          <w:rFonts w:hint="eastAsia"/>
        </w:rPr>
        <w:t>作品背景</w:t>
      </w:r>
    </w:p>
    <w:p w14:paraId="52196286" w14:textId="77777777" w:rsidR="00290C89" w:rsidRDefault="00290C89">
      <w:pPr>
        <w:rPr>
          <w:rFonts w:hint="eastAsia"/>
        </w:rPr>
      </w:pPr>
    </w:p>
    <w:p w14:paraId="2B821EAE" w14:textId="77777777" w:rsidR="00290C89" w:rsidRDefault="00290C89">
      <w:pPr>
        <w:rPr>
          <w:rFonts w:hint="eastAsia"/>
        </w:rPr>
      </w:pPr>
      <w:r>
        <w:rPr>
          <w:rFonts w:hint="eastAsia"/>
        </w:rPr>
        <w:t>刘桢是“建安七子”之一，生活在战乱频繁的东汉末年。他的诗歌风格刚健有力，富有个性。《赠从弟》便是他在特定历史背景下写给弟弟的一首励志之作，借松柏之志比喻人应有坚定的信念和不屈的精神。</w:t>
      </w:r>
    </w:p>
    <w:p w14:paraId="56665CCC" w14:textId="77777777" w:rsidR="00290C89" w:rsidRDefault="00290C89">
      <w:pPr>
        <w:rPr>
          <w:rFonts w:hint="eastAsia"/>
        </w:rPr>
      </w:pPr>
    </w:p>
    <w:p w14:paraId="7845D565" w14:textId="77777777" w:rsidR="00290C89" w:rsidRDefault="00290C89">
      <w:pPr>
        <w:rPr>
          <w:rFonts w:hint="eastAsia"/>
        </w:rPr>
      </w:pPr>
    </w:p>
    <w:p w14:paraId="07CE0DDC" w14:textId="77777777" w:rsidR="00290C89" w:rsidRDefault="00290C89">
      <w:pPr>
        <w:rPr>
          <w:rFonts w:hint="eastAsia"/>
        </w:rPr>
      </w:pPr>
      <w:r>
        <w:rPr>
          <w:rFonts w:hint="eastAsia"/>
        </w:rPr>
        <w:t>原文与拼音</w:t>
      </w:r>
    </w:p>
    <w:p w14:paraId="33CFE1BD" w14:textId="77777777" w:rsidR="00290C89" w:rsidRDefault="00290C89">
      <w:pPr>
        <w:rPr>
          <w:rFonts w:hint="eastAsia"/>
        </w:rPr>
      </w:pPr>
    </w:p>
    <w:p w14:paraId="1AACD3CA" w14:textId="77777777" w:rsidR="00290C89" w:rsidRDefault="00290C89">
      <w:pPr>
        <w:rPr>
          <w:rFonts w:hint="eastAsia"/>
        </w:rPr>
      </w:pPr>
      <w:r>
        <w:rPr>
          <w:rFonts w:hint="eastAsia"/>
        </w:rPr>
        <w:t>《赠从弟·其二》原文如下：</w:t>
      </w:r>
    </w:p>
    <w:p w14:paraId="51CD6430" w14:textId="77777777" w:rsidR="00290C89" w:rsidRDefault="00290C89">
      <w:pPr>
        <w:rPr>
          <w:rFonts w:hint="eastAsia"/>
        </w:rPr>
      </w:pPr>
    </w:p>
    <w:p w14:paraId="642477F2" w14:textId="77777777" w:rsidR="00290C89" w:rsidRDefault="00290C89">
      <w:pPr>
        <w:rPr>
          <w:rFonts w:hint="eastAsia"/>
        </w:rPr>
      </w:pPr>
    </w:p>
    <w:p w14:paraId="1F01D0CD" w14:textId="77777777" w:rsidR="00290C89" w:rsidRDefault="00290C89">
      <w:pPr>
        <w:rPr>
          <w:rFonts w:hint="eastAsia"/>
        </w:rPr>
      </w:pPr>
    </w:p>
    <w:p w14:paraId="4C5C595C" w14:textId="77777777" w:rsidR="00290C89" w:rsidRDefault="00290C89">
      <w:pPr>
        <w:rPr>
          <w:rFonts w:hint="eastAsia"/>
        </w:rPr>
      </w:pPr>
      <w:r>
        <w:rPr>
          <w:rFonts w:hint="eastAsia"/>
        </w:rPr>
        <w:t xml:space="preserve">  亭亭山上松，瑟瑟谷中风。</w:t>
      </w:r>
    </w:p>
    <w:p w14:paraId="735A9AEB" w14:textId="77777777" w:rsidR="00290C89" w:rsidRDefault="00290C89">
      <w:pPr>
        <w:rPr>
          <w:rFonts w:hint="eastAsia"/>
        </w:rPr>
      </w:pPr>
    </w:p>
    <w:p w14:paraId="00803453" w14:textId="77777777" w:rsidR="00290C89" w:rsidRDefault="00290C89">
      <w:pPr>
        <w:rPr>
          <w:rFonts w:hint="eastAsia"/>
        </w:rPr>
      </w:pPr>
      <w:r>
        <w:rPr>
          <w:rFonts w:hint="eastAsia"/>
        </w:rPr>
        <w:t xml:space="preserve">  风声一何盛，松枝一何劲！</w:t>
      </w:r>
    </w:p>
    <w:p w14:paraId="0590FCA6" w14:textId="77777777" w:rsidR="00290C89" w:rsidRDefault="00290C89">
      <w:pPr>
        <w:rPr>
          <w:rFonts w:hint="eastAsia"/>
        </w:rPr>
      </w:pPr>
    </w:p>
    <w:p w14:paraId="3148F6E3" w14:textId="77777777" w:rsidR="00290C89" w:rsidRDefault="00290C89">
      <w:pPr>
        <w:rPr>
          <w:rFonts w:hint="eastAsia"/>
        </w:rPr>
      </w:pPr>
      <w:r>
        <w:rPr>
          <w:rFonts w:hint="eastAsia"/>
        </w:rPr>
        <w:t xml:space="preserve">  冰霜正惨凄，终岁常端正。</w:t>
      </w:r>
    </w:p>
    <w:p w14:paraId="09E34F0C" w14:textId="77777777" w:rsidR="00290C89" w:rsidRDefault="00290C89">
      <w:pPr>
        <w:rPr>
          <w:rFonts w:hint="eastAsia"/>
        </w:rPr>
      </w:pPr>
    </w:p>
    <w:p w14:paraId="1B36D781" w14:textId="77777777" w:rsidR="00290C89" w:rsidRDefault="00290C89">
      <w:pPr>
        <w:rPr>
          <w:rFonts w:hint="eastAsia"/>
        </w:rPr>
      </w:pPr>
      <w:r>
        <w:rPr>
          <w:rFonts w:hint="eastAsia"/>
        </w:rPr>
        <w:t xml:space="preserve">  岂不罹凝寒，松柏有本性。</w:t>
      </w:r>
    </w:p>
    <w:p w14:paraId="7CD2F9F6" w14:textId="77777777" w:rsidR="00290C89" w:rsidRDefault="00290C89">
      <w:pPr>
        <w:rPr>
          <w:rFonts w:hint="eastAsia"/>
        </w:rPr>
      </w:pPr>
    </w:p>
    <w:p w14:paraId="6C57CA7E" w14:textId="77777777" w:rsidR="00290C89" w:rsidRDefault="00290C89">
      <w:pPr>
        <w:rPr>
          <w:rFonts w:hint="eastAsia"/>
        </w:rPr>
      </w:pPr>
    </w:p>
    <w:p w14:paraId="45B01CD9" w14:textId="77777777" w:rsidR="00290C89" w:rsidRDefault="00290C89">
      <w:pPr>
        <w:rPr>
          <w:rFonts w:hint="eastAsia"/>
        </w:rPr>
      </w:pPr>
    </w:p>
    <w:p w14:paraId="58AFA153" w14:textId="77777777" w:rsidR="00290C89" w:rsidRDefault="00290C89">
      <w:pPr>
        <w:rPr>
          <w:rFonts w:hint="eastAsia"/>
        </w:rPr>
      </w:pPr>
      <w:r>
        <w:rPr>
          <w:rFonts w:hint="eastAsia"/>
        </w:rPr>
        <w:t>拼音朗读如下：</w:t>
      </w:r>
    </w:p>
    <w:p w14:paraId="211177E5" w14:textId="77777777" w:rsidR="00290C89" w:rsidRDefault="00290C89">
      <w:pPr>
        <w:rPr>
          <w:rFonts w:hint="eastAsia"/>
        </w:rPr>
      </w:pPr>
    </w:p>
    <w:p w14:paraId="1A6FD447" w14:textId="77777777" w:rsidR="00290C89" w:rsidRDefault="00290C89">
      <w:pPr>
        <w:rPr>
          <w:rFonts w:hint="eastAsia"/>
        </w:rPr>
      </w:pPr>
    </w:p>
    <w:p w14:paraId="6A0352C0" w14:textId="77777777" w:rsidR="00290C89" w:rsidRDefault="00290C89">
      <w:pPr>
        <w:rPr>
          <w:rFonts w:hint="eastAsia"/>
        </w:rPr>
      </w:pPr>
    </w:p>
    <w:p w14:paraId="068885F1" w14:textId="77777777" w:rsidR="00290C89" w:rsidRDefault="00290C89">
      <w:pPr>
        <w:rPr>
          <w:rFonts w:hint="eastAsia"/>
        </w:rPr>
      </w:pPr>
      <w:r>
        <w:rPr>
          <w:rFonts w:hint="eastAsia"/>
        </w:rPr>
        <w:t xml:space="preserve">  Tíng tíng shān shàng sōng，sè sè gǔ zhōng fēng。</w:t>
      </w:r>
    </w:p>
    <w:p w14:paraId="635EDF20" w14:textId="77777777" w:rsidR="00290C89" w:rsidRDefault="00290C89">
      <w:pPr>
        <w:rPr>
          <w:rFonts w:hint="eastAsia"/>
        </w:rPr>
      </w:pPr>
      <w:r>
        <w:rPr>
          <w:rFonts w:hint="eastAsia"/>
        </w:rPr>
        <w:t xml:space="preserve">  Fēng shēng yī hé shèng，sōng zhī yī hé jìng！</w:t>
      </w:r>
    </w:p>
    <w:p w14:paraId="01002514" w14:textId="77777777" w:rsidR="00290C89" w:rsidRDefault="00290C89">
      <w:pPr>
        <w:rPr>
          <w:rFonts w:hint="eastAsia"/>
        </w:rPr>
      </w:pPr>
      <w:r>
        <w:rPr>
          <w:rFonts w:hint="eastAsia"/>
        </w:rPr>
        <w:t xml:space="preserve">  Bīng shuāng zhèng cǎn qī，zhōng suì cháng duān zhèng。</w:t>
      </w:r>
    </w:p>
    <w:p w14:paraId="42B44D56" w14:textId="77777777" w:rsidR="00290C89" w:rsidRDefault="00290C89">
      <w:pPr>
        <w:rPr>
          <w:rFonts w:hint="eastAsia"/>
        </w:rPr>
      </w:pPr>
      <w:r>
        <w:rPr>
          <w:rFonts w:hint="eastAsia"/>
        </w:rPr>
        <w:t xml:space="preserve">  Qǐ bù lí níng hán，sōng bǎi yǒu běn xìng。</w:t>
      </w:r>
    </w:p>
    <w:p w14:paraId="34A1D826" w14:textId="77777777" w:rsidR="00290C89" w:rsidRDefault="00290C89">
      <w:pPr>
        <w:rPr>
          <w:rFonts w:hint="eastAsia"/>
        </w:rPr>
      </w:pPr>
    </w:p>
    <w:p w14:paraId="25544D8D" w14:textId="77777777" w:rsidR="00290C89" w:rsidRDefault="00290C89">
      <w:pPr>
        <w:rPr>
          <w:rFonts w:hint="eastAsia"/>
        </w:rPr>
      </w:pPr>
    </w:p>
    <w:p w14:paraId="7EB33280" w14:textId="77777777" w:rsidR="00290C89" w:rsidRDefault="00290C89">
      <w:pPr>
        <w:rPr>
          <w:rFonts w:hint="eastAsia"/>
        </w:rPr>
      </w:pPr>
      <w:r>
        <w:rPr>
          <w:rFonts w:hint="eastAsia"/>
        </w:rPr>
        <w:t>诗意解析</w:t>
      </w:r>
    </w:p>
    <w:p w14:paraId="51E9BBE5" w14:textId="77777777" w:rsidR="00290C89" w:rsidRDefault="00290C89">
      <w:pPr>
        <w:rPr>
          <w:rFonts w:hint="eastAsia"/>
        </w:rPr>
      </w:pPr>
    </w:p>
    <w:p w14:paraId="1FFD9285" w14:textId="77777777" w:rsidR="00290C89" w:rsidRDefault="00290C89">
      <w:pPr>
        <w:rPr>
          <w:rFonts w:hint="eastAsia"/>
        </w:rPr>
      </w:pPr>
      <w:r>
        <w:rPr>
          <w:rFonts w:hint="eastAsia"/>
        </w:rPr>
        <w:t>诗中描绘了高山上的松树在寒风中挺立不倒的形象，象征着坚韧不拔的精神。后四句进一步强调，即使是在严寒的冰霜之中，松柏依然保持其挺拔的姿态，不是因为它不怕冷，而是它本身就具有这样的本性。</w:t>
      </w:r>
    </w:p>
    <w:p w14:paraId="117F3D62" w14:textId="77777777" w:rsidR="00290C89" w:rsidRDefault="00290C89">
      <w:pPr>
        <w:rPr>
          <w:rFonts w:hint="eastAsia"/>
        </w:rPr>
      </w:pPr>
    </w:p>
    <w:p w14:paraId="35D55F3B" w14:textId="77777777" w:rsidR="00290C89" w:rsidRDefault="00290C89">
      <w:pPr>
        <w:rPr>
          <w:rFonts w:hint="eastAsia"/>
        </w:rPr>
      </w:pPr>
    </w:p>
    <w:p w14:paraId="549ECD7C" w14:textId="77777777" w:rsidR="00290C89" w:rsidRDefault="00290C89">
      <w:pPr>
        <w:rPr>
          <w:rFonts w:hint="eastAsia"/>
        </w:rPr>
      </w:pPr>
      <w:r>
        <w:rPr>
          <w:rFonts w:hint="eastAsia"/>
        </w:rPr>
        <w:t>教育意义</w:t>
      </w:r>
    </w:p>
    <w:p w14:paraId="4066079A" w14:textId="77777777" w:rsidR="00290C89" w:rsidRDefault="00290C89">
      <w:pPr>
        <w:rPr>
          <w:rFonts w:hint="eastAsia"/>
        </w:rPr>
      </w:pPr>
    </w:p>
    <w:p w14:paraId="6ABD70E5" w14:textId="77777777" w:rsidR="00290C89" w:rsidRDefault="00290C89">
      <w:pPr>
        <w:rPr>
          <w:rFonts w:hint="eastAsia"/>
        </w:rPr>
      </w:pPr>
      <w:r>
        <w:rPr>
          <w:rFonts w:hint="eastAsia"/>
        </w:rPr>
        <w:t>这首诗不仅是一首描写自然景物的诗作，更是一篇激励后人的警世之作。它告诉人们，在面对困难与挑战时，应当像松柏一样，坚守本心，不随波逐流。</w:t>
      </w:r>
    </w:p>
    <w:p w14:paraId="374744D6" w14:textId="77777777" w:rsidR="00290C89" w:rsidRDefault="00290C89">
      <w:pPr>
        <w:rPr>
          <w:rFonts w:hint="eastAsia"/>
        </w:rPr>
      </w:pPr>
    </w:p>
    <w:p w14:paraId="64038555" w14:textId="77777777" w:rsidR="00290C89" w:rsidRDefault="00290C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5814FA" w14:textId="442895B1" w:rsidR="008805D5" w:rsidRDefault="008805D5"/>
    <w:sectPr w:rsidR="00880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5D5"/>
    <w:rsid w:val="00290C89"/>
    <w:rsid w:val="007F40C3"/>
    <w:rsid w:val="0088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7A437A-D0E2-45AE-9DD6-9CC2D215F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05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05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05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05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5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5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05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05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05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05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05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05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05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05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05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05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05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05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0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05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05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05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05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05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05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05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05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05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2025-08-18T03:38:00Z</dcterms:created>
  <dcterms:modified xsi:type="dcterms:W3CDTF">2025-08-18T03:38:00Z</dcterms:modified>
</cp:coreProperties>
</file>