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10362" w14:textId="77777777" w:rsidR="00611925" w:rsidRDefault="00611925">
      <w:pPr>
        <w:rPr>
          <w:rFonts w:hint="eastAsia"/>
        </w:rPr>
      </w:pPr>
      <w:r>
        <w:rPr>
          <w:rFonts w:hint="eastAsia"/>
        </w:rPr>
        <w:t>Yun Jie Han Xu（蕴藉含蓄）</w:t>
      </w:r>
    </w:p>
    <w:p w14:paraId="5B4FDD81" w14:textId="77777777" w:rsidR="00611925" w:rsidRDefault="00611925">
      <w:pPr>
        <w:rPr>
          <w:rFonts w:hint="eastAsia"/>
        </w:rPr>
      </w:pPr>
    </w:p>
    <w:p w14:paraId="4A476682" w14:textId="77777777" w:rsidR="00611925" w:rsidRDefault="00611925">
      <w:pPr>
        <w:rPr>
          <w:rFonts w:hint="eastAsia"/>
        </w:rPr>
      </w:pPr>
      <w:r>
        <w:rPr>
          <w:rFonts w:hint="eastAsia"/>
        </w:rPr>
        <w:t>“蕴藉含蓄”是中国传统文化中一种独特的审美追求，尤其在诗词、书画乃至为人处世中，皆体现出这一深邃的东方智慧。它不仅是一种表达方式，更是一种内在修养的体现。</w:t>
      </w:r>
    </w:p>
    <w:p w14:paraId="6381A397" w14:textId="77777777" w:rsidR="00611925" w:rsidRDefault="00611925">
      <w:pPr>
        <w:rPr>
          <w:rFonts w:hint="eastAsia"/>
        </w:rPr>
      </w:pPr>
    </w:p>
    <w:p w14:paraId="2F9FBBD1" w14:textId="77777777" w:rsidR="00611925" w:rsidRDefault="00611925">
      <w:pPr>
        <w:rPr>
          <w:rFonts w:hint="eastAsia"/>
        </w:rPr>
      </w:pPr>
    </w:p>
    <w:p w14:paraId="5FA61C26" w14:textId="77777777" w:rsidR="00611925" w:rsidRDefault="00611925">
      <w:pPr>
        <w:rPr>
          <w:rFonts w:hint="eastAsia"/>
        </w:rPr>
      </w:pPr>
      <w:r>
        <w:rPr>
          <w:rFonts w:hint="eastAsia"/>
        </w:rPr>
        <w:t>文化内涵</w:t>
      </w:r>
    </w:p>
    <w:p w14:paraId="53EC2BF9" w14:textId="77777777" w:rsidR="00611925" w:rsidRDefault="00611925">
      <w:pPr>
        <w:rPr>
          <w:rFonts w:hint="eastAsia"/>
        </w:rPr>
      </w:pPr>
    </w:p>
    <w:p w14:paraId="42EB5A99" w14:textId="77777777" w:rsidR="00611925" w:rsidRDefault="00611925">
      <w:pPr>
        <w:rPr>
          <w:rFonts w:hint="eastAsia"/>
        </w:rPr>
      </w:pPr>
      <w:r>
        <w:rPr>
          <w:rFonts w:hint="eastAsia"/>
        </w:rPr>
        <w:t>“蕴藉”意指内敛而富有底蕴，“含蓄”则强调不直白、不张扬。两者结合，构成了一种委婉曲折、意味深远的表达风格。在中国古典文学中，诗人往往借助景物描写或典故暗示情感，而非直接倾诉，这种手法使作品更具想象空间和艺术感染力。</w:t>
      </w:r>
    </w:p>
    <w:p w14:paraId="35EDF7EB" w14:textId="77777777" w:rsidR="00611925" w:rsidRDefault="00611925">
      <w:pPr>
        <w:rPr>
          <w:rFonts w:hint="eastAsia"/>
        </w:rPr>
      </w:pPr>
    </w:p>
    <w:p w14:paraId="6FA49561" w14:textId="77777777" w:rsidR="00611925" w:rsidRDefault="00611925">
      <w:pPr>
        <w:rPr>
          <w:rFonts w:hint="eastAsia"/>
        </w:rPr>
      </w:pPr>
    </w:p>
    <w:p w14:paraId="5E63F198" w14:textId="77777777" w:rsidR="00611925" w:rsidRDefault="00611925">
      <w:pPr>
        <w:rPr>
          <w:rFonts w:hint="eastAsia"/>
        </w:rPr>
      </w:pPr>
      <w:r>
        <w:rPr>
          <w:rFonts w:hint="eastAsia"/>
        </w:rPr>
        <w:t>文学表现</w:t>
      </w:r>
    </w:p>
    <w:p w14:paraId="7742D07C" w14:textId="77777777" w:rsidR="00611925" w:rsidRDefault="00611925">
      <w:pPr>
        <w:rPr>
          <w:rFonts w:hint="eastAsia"/>
        </w:rPr>
      </w:pPr>
    </w:p>
    <w:p w14:paraId="4D0D2B85" w14:textId="77777777" w:rsidR="00611925" w:rsidRDefault="00611925">
      <w:pPr>
        <w:rPr>
          <w:rFonts w:hint="eastAsia"/>
        </w:rPr>
      </w:pPr>
      <w:r>
        <w:rPr>
          <w:rFonts w:hint="eastAsia"/>
        </w:rPr>
        <w:t>唐宋诗词中，“蕴藉含蓄”之美尤为突出。如李商隐的无题诗，以朦胧意象寄托深情；又如苏轼写景抒怀，借自然之变暗喻人生沉浮。这些作品虽未明言情志，却能令读者心领神会，正体现了“言有尽而意无穷”的美学境界。</w:t>
      </w:r>
    </w:p>
    <w:p w14:paraId="1EB612BE" w14:textId="77777777" w:rsidR="00611925" w:rsidRDefault="00611925">
      <w:pPr>
        <w:rPr>
          <w:rFonts w:hint="eastAsia"/>
        </w:rPr>
      </w:pPr>
    </w:p>
    <w:p w14:paraId="0EF47A7B" w14:textId="77777777" w:rsidR="00611925" w:rsidRDefault="00611925">
      <w:pPr>
        <w:rPr>
          <w:rFonts w:hint="eastAsia"/>
        </w:rPr>
      </w:pPr>
    </w:p>
    <w:p w14:paraId="58684410" w14:textId="77777777" w:rsidR="00611925" w:rsidRDefault="00611925">
      <w:pPr>
        <w:rPr>
          <w:rFonts w:hint="eastAsia"/>
        </w:rPr>
      </w:pPr>
      <w:r>
        <w:rPr>
          <w:rFonts w:hint="eastAsia"/>
        </w:rPr>
        <w:t>书画艺术</w:t>
      </w:r>
    </w:p>
    <w:p w14:paraId="54D00BAE" w14:textId="77777777" w:rsidR="00611925" w:rsidRDefault="00611925">
      <w:pPr>
        <w:rPr>
          <w:rFonts w:hint="eastAsia"/>
        </w:rPr>
      </w:pPr>
    </w:p>
    <w:p w14:paraId="27A414AF" w14:textId="77777777" w:rsidR="00611925" w:rsidRDefault="00611925">
      <w:pPr>
        <w:rPr>
          <w:rFonts w:hint="eastAsia"/>
        </w:rPr>
      </w:pPr>
      <w:r>
        <w:rPr>
          <w:rFonts w:hint="eastAsia"/>
        </w:rPr>
        <w:t>在传统绘画与书法中，也常见这种含而不露的美感。山水画中烟云缭绕、意境悠远，书法中笔势藏锋、气韵流动，皆展现出一种内在的张力与静穆的美。这种艺术风格，正是中国文化中“中和之美”的体现。</w:t>
      </w:r>
    </w:p>
    <w:p w14:paraId="71E0E463" w14:textId="77777777" w:rsidR="00611925" w:rsidRDefault="00611925">
      <w:pPr>
        <w:rPr>
          <w:rFonts w:hint="eastAsia"/>
        </w:rPr>
      </w:pPr>
    </w:p>
    <w:p w14:paraId="21965F7E" w14:textId="77777777" w:rsidR="00611925" w:rsidRDefault="00611925">
      <w:pPr>
        <w:rPr>
          <w:rFonts w:hint="eastAsia"/>
        </w:rPr>
      </w:pPr>
    </w:p>
    <w:p w14:paraId="6EE0475F" w14:textId="77777777" w:rsidR="00611925" w:rsidRDefault="00611925">
      <w:pPr>
        <w:rPr>
          <w:rFonts w:hint="eastAsia"/>
        </w:rPr>
      </w:pPr>
      <w:r>
        <w:rPr>
          <w:rFonts w:hint="eastAsia"/>
        </w:rPr>
        <w:t>为人之道</w:t>
      </w:r>
    </w:p>
    <w:p w14:paraId="15C91F3C" w14:textId="77777777" w:rsidR="00611925" w:rsidRDefault="00611925">
      <w:pPr>
        <w:rPr>
          <w:rFonts w:hint="eastAsia"/>
        </w:rPr>
      </w:pPr>
    </w:p>
    <w:p w14:paraId="27BE0BA3" w14:textId="77777777" w:rsidR="00611925" w:rsidRDefault="00611925">
      <w:pPr>
        <w:rPr>
          <w:rFonts w:hint="eastAsia"/>
        </w:rPr>
      </w:pPr>
      <w:r>
        <w:rPr>
          <w:rFonts w:hint="eastAsia"/>
        </w:rPr>
        <w:t>“蕴藉含蓄”不仅是文艺风格，也是儒家所推崇的处世哲学。古人讲究“温润如玉”，主张言行举止应含蓄得体，避免锋芒毕露。这种人格理想，体现了对和谐与平衡的追求。</w:t>
      </w:r>
    </w:p>
    <w:p w14:paraId="3431FE86" w14:textId="77777777" w:rsidR="00611925" w:rsidRDefault="00611925">
      <w:pPr>
        <w:rPr>
          <w:rFonts w:hint="eastAsia"/>
        </w:rPr>
      </w:pPr>
    </w:p>
    <w:p w14:paraId="3B7D0EAB" w14:textId="77777777" w:rsidR="00611925" w:rsidRDefault="00611925">
      <w:pPr>
        <w:rPr>
          <w:rFonts w:hint="eastAsia"/>
        </w:rPr>
      </w:pPr>
    </w:p>
    <w:p w14:paraId="256BC749" w14:textId="77777777" w:rsidR="00611925" w:rsidRDefault="00611925">
      <w:pPr>
        <w:rPr>
          <w:rFonts w:hint="eastAsia"/>
        </w:rPr>
      </w:pPr>
      <w:r>
        <w:rPr>
          <w:rFonts w:hint="eastAsia"/>
        </w:rPr>
        <w:t>现代意义</w:t>
      </w:r>
    </w:p>
    <w:p w14:paraId="66D80102" w14:textId="77777777" w:rsidR="00611925" w:rsidRDefault="00611925">
      <w:pPr>
        <w:rPr>
          <w:rFonts w:hint="eastAsia"/>
        </w:rPr>
      </w:pPr>
    </w:p>
    <w:p w14:paraId="5A4A9EB1" w14:textId="77777777" w:rsidR="00611925" w:rsidRDefault="00611925">
      <w:pPr>
        <w:rPr>
          <w:rFonts w:hint="eastAsia"/>
        </w:rPr>
      </w:pPr>
      <w:r>
        <w:rPr>
          <w:rFonts w:hint="eastAsia"/>
        </w:rPr>
        <w:t>在当代社会，“蕴藉含蓄”依然具有重要的现实价值。它提醒人们，在信息爆炸的时代，保持内心的沉稳与克制，学会用更温和、理性的方式表达观点，不失为一种智慧的选择。</w:t>
      </w:r>
    </w:p>
    <w:p w14:paraId="2E8E5CBC" w14:textId="77777777" w:rsidR="00611925" w:rsidRDefault="00611925">
      <w:pPr>
        <w:rPr>
          <w:rFonts w:hint="eastAsia"/>
        </w:rPr>
      </w:pPr>
    </w:p>
    <w:p w14:paraId="57B2A6E0" w14:textId="77777777" w:rsidR="00611925" w:rsidRDefault="006119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F202C7" w14:textId="2688585D" w:rsidR="00966893" w:rsidRDefault="00966893"/>
    <w:sectPr w:rsidR="009668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893"/>
    <w:rsid w:val="001B741B"/>
    <w:rsid w:val="00611925"/>
    <w:rsid w:val="0096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9B2718-F939-43E6-B99F-BCBC2B5AE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68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8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8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68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8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8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8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8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8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68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68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68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68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68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68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68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68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68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68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68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68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68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68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68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68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68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68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68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68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