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06A7" w14:textId="77777777" w:rsidR="00306EEE" w:rsidRDefault="00306EEE">
      <w:pPr>
        <w:rPr>
          <w:rFonts w:hint="eastAsia"/>
        </w:rPr>
      </w:pPr>
      <w:r>
        <w:rPr>
          <w:rFonts w:hint="eastAsia"/>
        </w:rPr>
        <w:t>漳州的拼音是什么</w:t>
      </w:r>
    </w:p>
    <w:p w14:paraId="3FD4E79C" w14:textId="77777777" w:rsidR="00306EEE" w:rsidRDefault="00306EEE">
      <w:pPr>
        <w:rPr>
          <w:rFonts w:hint="eastAsia"/>
        </w:rPr>
      </w:pPr>
      <w:r>
        <w:rPr>
          <w:rFonts w:hint="eastAsia"/>
        </w:rPr>
        <w:t>漳州，这座位于中国福建省东南部的城市，其拼音是“Zhangzhou”。对于许多人来说，了解一个地方的第一步往往是从它的名字开始的，而名字背后的拼音则是连接不同语言文化的桥梁。漳州的名字不仅承载着丰富的历史文化信息，同时也是这座城市在国内外交流中的重要标识。</w:t>
      </w:r>
    </w:p>
    <w:p w14:paraId="7F742EEB" w14:textId="77777777" w:rsidR="00306EEE" w:rsidRDefault="00306EEE">
      <w:pPr>
        <w:rPr>
          <w:rFonts w:hint="eastAsia"/>
        </w:rPr>
      </w:pPr>
    </w:p>
    <w:p w14:paraId="4F8300C4" w14:textId="77777777" w:rsidR="00306EEE" w:rsidRDefault="00306EEE">
      <w:pPr>
        <w:rPr>
          <w:rFonts w:hint="eastAsia"/>
        </w:rPr>
      </w:pPr>
    </w:p>
    <w:p w14:paraId="61D8D6A0" w14:textId="77777777" w:rsidR="00306EEE" w:rsidRDefault="00306EEE">
      <w:pPr>
        <w:rPr>
          <w:rFonts w:hint="eastAsia"/>
        </w:rPr>
      </w:pPr>
      <w:r>
        <w:rPr>
          <w:rFonts w:hint="eastAsia"/>
        </w:rPr>
        <w:t>历史背景与文化传承</w:t>
      </w:r>
    </w:p>
    <w:p w14:paraId="39CCF028" w14:textId="77777777" w:rsidR="00306EEE" w:rsidRDefault="00306EEE">
      <w:pPr>
        <w:rPr>
          <w:rFonts w:hint="eastAsia"/>
        </w:rPr>
      </w:pPr>
      <w:r>
        <w:rPr>
          <w:rFonts w:hint="eastAsia"/>
        </w:rPr>
        <w:t>漳州的历史可以追溯到唐朝时期，是一座有着超过1300年历史的古城。作为海上丝绸之路的重要节点之一，漳州自古以来就是中外文化交流的重要窗口。这种独特的地理位置促进了漳州文化的多样性和开放性，使得漳州在保留传统文化的也吸收了外来文化的精华。漳州的文化遗产非常丰富，包括土楼、寺庙以及各种传统手工艺等，这些文化遗产不仅是漳州人民的骄傲，也是全人类共同的文化财富。</w:t>
      </w:r>
    </w:p>
    <w:p w14:paraId="7C2495CB" w14:textId="77777777" w:rsidR="00306EEE" w:rsidRDefault="00306EEE">
      <w:pPr>
        <w:rPr>
          <w:rFonts w:hint="eastAsia"/>
        </w:rPr>
      </w:pPr>
    </w:p>
    <w:p w14:paraId="0FA78E11" w14:textId="77777777" w:rsidR="00306EEE" w:rsidRDefault="00306EEE">
      <w:pPr>
        <w:rPr>
          <w:rFonts w:hint="eastAsia"/>
        </w:rPr>
      </w:pPr>
    </w:p>
    <w:p w14:paraId="257C41AD" w14:textId="77777777" w:rsidR="00306EEE" w:rsidRDefault="00306EEE">
      <w:pPr>
        <w:rPr>
          <w:rFonts w:hint="eastAsia"/>
        </w:rPr>
      </w:pPr>
      <w:r>
        <w:rPr>
          <w:rFonts w:hint="eastAsia"/>
        </w:rPr>
        <w:t>经济发展与现代转型</w:t>
      </w:r>
    </w:p>
    <w:p w14:paraId="5F5334F7" w14:textId="77777777" w:rsidR="00306EEE" w:rsidRDefault="00306EEE">
      <w:pPr>
        <w:rPr>
          <w:rFonts w:hint="eastAsia"/>
        </w:rPr>
      </w:pPr>
      <w:r>
        <w:rPr>
          <w:rFonts w:hint="eastAsia"/>
        </w:rPr>
        <w:t>进入现代社会，漳州凭借其得天独厚的地理优势和深厚的文化底蕴，在经济和社会发展方面取得了显著成就。特别是近年来，随着国家对沿海地区开放政策的深入推进，漳州加快了产业结构调整的步伐，大力发展高新技术产业、港口物流业以及旅游业等新兴产业。如今的漳州，已经从一个传统的农业城市转变为一个充满活力的现代化都市，成为海峡西岸经济区的重要组成部分。</w:t>
      </w:r>
    </w:p>
    <w:p w14:paraId="7991387C" w14:textId="77777777" w:rsidR="00306EEE" w:rsidRDefault="00306EEE">
      <w:pPr>
        <w:rPr>
          <w:rFonts w:hint="eastAsia"/>
        </w:rPr>
      </w:pPr>
    </w:p>
    <w:p w14:paraId="17B9DA09" w14:textId="77777777" w:rsidR="00306EEE" w:rsidRDefault="00306EEE">
      <w:pPr>
        <w:rPr>
          <w:rFonts w:hint="eastAsia"/>
        </w:rPr>
      </w:pPr>
    </w:p>
    <w:p w14:paraId="046AFA39" w14:textId="77777777" w:rsidR="00306EEE" w:rsidRDefault="00306EEE">
      <w:pPr>
        <w:rPr>
          <w:rFonts w:hint="eastAsia"/>
        </w:rPr>
      </w:pPr>
      <w:r>
        <w:rPr>
          <w:rFonts w:hint="eastAsia"/>
        </w:rPr>
        <w:t>旅游资源与发展潜力</w:t>
      </w:r>
    </w:p>
    <w:p w14:paraId="11C08A8D" w14:textId="77777777" w:rsidR="00306EEE" w:rsidRDefault="00306EEE">
      <w:pPr>
        <w:rPr>
          <w:rFonts w:hint="eastAsia"/>
        </w:rPr>
      </w:pPr>
      <w:r>
        <w:rPr>
          <w:rFonts w:hint="eastAsia"/>
        </w:rPr>
        <w:t>漳州拥有丰富的自然景观和人文景点，如南靖土楼群、东山岛、云水谣古镇等，吸引着来自世界各地的游客。漳州还是许多海外华人华侨的祖籍地，这为漳州开展对外文化交流与合作提供了良好的基础。通过不断挖掘和利用自身的优势资源，漳州正逐步建立起具有国际影响力的旅游品牌，进一步推动了当地经济的发展。</w:t>
      </w:r>
    </w:p>
    <w:p w14:paraId="08E697F8" w14:textId="77777777" w:rsidR="00306EEE" w:rsidRDefault="00306EEE">
      <w:pPr>
        <w:rPr>
          <w:rFonts w:hint="eastAsia"/>
        </w:rPr>
      </w:pPr>
    </w:p>
    <w:p w14:paraId="46FFE5ED" w14:textId="77777777" w:rsidR="00306EEE" w:rsidRDefault="00306EEE">
      <w:pPr>
        <w:rPr>
          <w:rFonts w:hint="eastAsia"/>
        </w:rPr>
      </w:pPr>
    </w:p>
    <w:p w14:paraId="2FA07DF5" w14:textId="77777777" w:rsidR="00306EEE" w:rsidRDefault="00306EEE">
      <w:pPr>
        <w:rPr>
          <w:rFonts w:hint="eastAsia"/>
        </w:rPr>
      </w:pPr>
      <w:r>
        <w:rPr>
          <w:rFonts w:hint="eastAsia"/>
        </w:rPr>
        <w:t>未来展望</w:t>
      </w:r>
    </w:p>
    <w:p w14:paraId="7A157437" w14:textId="77777777" w:rsidR="00306EEE" w:rsidRDefault="00306EEE">
      <w:pPr>
        <w:rPr>
          <w:rFonts w:hint="eastAsia"/>
        </w:rPr>
      </w:pPr>
      <w:r>
        <w:rPr>
          <w:rFonts w:hint="eastAsia"/>
        </w:rPr>
        <w:t>展望未来，漳州将继续坚持创新驱动发展战略，加强生态文明建设，努力实现经济社会的可持续发展。漳州也将以更加开放的姿态迎接全球化的挑战与机遇，深化与其他国家和地区在经济、文化等领域的交流合作，不断提升自身的国际竞争力和影响力。在这个过程中，“Zhangzhou”这个拼音符号将发挥更加重要的作用，成为世界了解漳州的一扇窗户。</w:t>
      </w:r>
    </w:p>
    <w:p w14:paraId="55CEFE94" w14:textId="77777777" w:rsidR="00306EEE" w:rsidRDefault="00306EEE">
      <w:pPr>
        <w:rPr>
          <w:rFonts w:hint="eastAsia"/>
        </w:rPr>
      </w:pPr>
    </w:p>
    <w:p w14:paraId="607C7C3E" w14:textId="77777777" w:rsidR="00306EEE" w:rsidRDefault="00306E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8F023" w14:textId="01096536" w:rsidR="00E32C6D" w:rsidRDefault="00E32C6D"/>
    <w:sectPr w:rsidR="00E32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6D"/>
    <w:rsid w:val="00306EEE"/>
    <w:rsid w:val="007F40C3"/>
    <w:rsid w:val="00E3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F7F80-3311-4269-AECC-49D0B437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C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C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C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C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C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C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C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C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C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C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C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C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C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C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C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C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C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C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C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C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C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C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C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