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3083" w14:textId="77777777" w:rsidR="00BC2BA0" w:rsidRDefault="00BC2BA0">
      <w:pPr>
        <w:rPr>
          <w:rFonts w:hint="eastAsia"/>
        </w:rPr>
      </w:pPr>
      <w:r>
        <w:rPr>
          <w:rFonts w:hint="eastAsia"/>
        </w:rPr>
        <w:t>棹什么字拼音怎么读</w:t>
      </w:r>
    </w:p>
    <w:p w14:paraId="02E0039A" w14:textId="77777777" w:rsidR="00BC2BA0" w:rsidRDefault="00BC2BA0">
      <w:pPr>
        <w:rPr>
          <w:rFonts w:hint="eastAsia"/>
        </w:rPr>
      </w:pPr>
    </w:p>
    <w:p w14:paraId="25B19E94" w14:textId="77777777" w:rsidR="00BC2BA0" w:rsidRDefault="00BC2BA0">
      <w:pPr>
        <w:rPr>
          <w:rFonts w:hint="eastAsia"/>
        </w:rPr>
      </w:pPr>
      <w:r>
        <w:rPr>
          <w:rFonts w:hint="eastAsia"/>
        </w:rPr>
        <w:t>“棹”是一个较为生僻的汉字，在现代汉语中并不常见，但在古文或文学作品中偶尔会出现。这个字的拼音是zhào，声调为第四声。在普通话中，它主要作为动词使用，表示用桨划船的动作，也可以作为名词指船桨。</w:t>
      </w:r>
    </w:p>
    <w:p w14:paraId="41AD16E7" w14:textId="77777777" w:rsidR="00BC2BA0" w:rsidRDefault="00BC2BA0">
      <w:pPr>
        <w:rPr>
          <w:rFonts w:hint="eastAsia"/>
        </w:rPr>
      </w:pPr>
    </w:p>
    <w:p w14:paraId="4811895C" w14:textId="77777777" w:rsidR="00BC2BA0" w:rsidRDefault="00BC2BA0">
      <w:pPr>
        <w:rPr>
          <w:rFonts w:hint="eastAsia"/>
        </w:rPr>
      </w:pPr>
    </w:p>
    <w:p w14:paraId="27415F9E" w14:textId="77777777" w:rsidR="00BC2BA0" w:rsidRDefault="00BC2BA0">
      <w:pPr>
        <w:rPr>
          <w:rFonts w:hint="eastAsia"/>
        </w:rPr>
      </w:pPr>
      <w:r>
        <w:rPr>
          <w:rFonts w:hint="eastAsia"/>
        </w:rPr>
        <w:t>基本释义与来源</w:t>
      </w:r>
    </w:p>
    <w:p w14:paraId="560A43CD" w14:textId="77777777" w:rsidR="00BC2BA0" w:rsidRDefault="00BC2BA0">
      <w:pPr>
        <w:rPr>
          <w:rFonts w:hint="eastAsia"/>
        </w:rPr>
      </w:pPr>
    </w:p>
    <w:p w14:paraId="130F91DB" w14:textId="77777777" w:rsidR="00BC2BA0" w:rsidRDefault="00BC2BA0">
      <w:pPr>
        <w:rPr>
          <w:rFonts w:hint="eastAsia"/>
        </w:rPr>
      </w:pPr>
      <w:r>
        <w:rPr>
          <w:rFonts w:hint="eastAsia"/>
        </w:rPr>
        <w:t>“棹”字最早见于《说文解字》，属于形声字，从木，卓声。它的本义是指用来划船的工具，类似于桨。后来引申为动作用桨划船的动作。例如在古代诗词中，常有“轻棹而行”、“舟子摇棹”的描写，形象地表现了水上行舟的情景。</w:t>
      </w:r>
    </w:p>
    <w:p w14:paraId="5FB55F49" w14:textId="77777777" w:rsidR="00BC2BA0" w:rsidRDefault="00BC2BA0">
      <w:pPr>
        <w:rPr>
          <w:rFonts w:hint="eastAsia"/>
        </w:rPr>
      </w:pPr>
    </w:p>
    <w:p w14:paraId="6B9E2D8D" w14:textId="77777777" w:rsidR="00BC2BA0" w:rsidRDefault="00BC2BA0">
      <w:pPr>
        <w:rPr>
          <w:rFonts w:hint="eastAsia"/>
        </w:rPr>
      </w:pPr>
    </w:p>
    <w:p w14:paraId="60B0FAE5" w14:textId="77777777" w:rsidR="00BC2BA0" w:rsidRDefault="00BC2BA0">
      <w:pPr>
        <w:rPr>
          <w:rFonts w:hint="eastAsia"/>
        </w:rPr>
      </w:pPr>
      <w:r>
        <w:rPr>
          <w:rFonts w:hint="eastAsia"/>
        </w:rPr>
        <w:t>常见用法举例</w:t>
      </w:r>
    </w:p>
    <w:p w14:paraId="17BC6F30" w14:textId="77777777" w:rsidR="00BC2BA0" w:rsidRDefault="00BC2BA0">
      <w:pPr>
        <w:rPr>
          <w:rFonts w:hint="eastAsia"/>
        </w:rPr>
      </w:pPr>
    </w:p>
    <w:p w14:paraId="6FF50A17" w14:textId="77777777" w:rsidR="00BC2BA0" w:rsidRDefault="00BC2BA0">
      <w:pPr>
        <w:rPr>
          <w:rFonts w:hint="eastAsia"/>
        </w:rPr>
      </w:pPr>
      <w:r>
        <w:rPr>
          <w:rFonts w:hint="eastAsia"/>
        </w:rPr>
        <w:t>在古典文学中，“棹”多用于描绘自然景色或水上活动。例如唐代诗人王维的《山居秋暝》中有“竹喧归浣女，莲动下渔舟”，虽然没有直接使用“棹”字，但其意境与此字密切相关。又如宋代柳永的《雨霖铃》中写道：“兰舟催发，执手相看泪眼”，其中“兰舟”即装饰精美的船，也常常与“棹”连用，形成“兰棹”一词，增强诗意。</w:t>
      </w:r>
    </w:p>
    <w:p w14:paraId="23872976" w14:textId="77777777" w:rsidR="00BC2BA0" w:rsidRDefault="00BC2BA0">
      <w:pPr>
        <w:rPr>
          <w:rFonts w:hint="eastAsia"/>
        </w:rPr>
      </w:pPr>
    </w:p>
    <w:p w14:paraId="402A4914" w14:textId="77777777" w:rsidR="00BC2BA0" w:rsidRDefault="00BC2BA0">
      <w:pPr>
        <w:rPr>
          <w:rFonts w:hint="eastAsia"/>
        </w:rPr>
      </w:pPr>
    </w:p>
    <w:p w14:paraId="56F38814" w14:textId="77777777" w:rsidR="00BC2BA0" w:rsidRDefault="00BC2BA0">
      <w:pPr>
        <w:rPr>
          <w:rFonts w:hint="eastAsia"/>
        </w:rPr>
      </w:pPr>
      <w:r>
        <w:rPr>
          <w:rFonts w:hint="eastAsia"/>
        </w:rPr>
        <w:t>相关词汇与搭配</w:t>
      </w:r>
    </w:p>
    <w:p w14:paraId="54E280BE" w14:textId="77777777" w:rsidR="00BC2BA0" w:rsidRDefault="00BC2BA0">
      <w:pPr>
        <w:rPr>
          <w:rFonts w:hint="eastAsia"/>
        </w:rPr>
      </w:pPr>
    </w:p>
    <w:p w14:paraId="7D36F179" w14:textId="77777777" w:rsidR="00BC2BA0" w:rsidRDefault="00BC2BA0">
      <w:pPr>
        <w:rPr>
          <w:rFonts w:hint="eastAsia"/>
        </w:rPr>
      </w:pPr>
      <w:r>
        <w:rPr>
          <w:rFonts w:hint="eastAsia"/>
        </w:rPr>
        <w:t>“棹”可以与其他词语组合成多个常用表达，如“棹歌”意为船夫所唱的歌；“棹影”则形容船桨划动水面时留下的波纹；“棹舟”则是泛指划船的行为。这些词汇在古诗文中频繁出现，具有浓厚的文化色彩。</w:t>
      </w:r>
    </w:p>
    <w:p w14:paraId="45981188" w14:textId="77777777" w:rsidR="00BC2BA0" w:rsidRDefault="00BC2BA0">
      <w:pPr>
        <w:rPr>
          <w:rFonts w:hint="eastAsia"/>
        </w:rPr>
      </w:pPr>
    </w:p>
    <w:p w14:paraId="7E611919" w14:textId="77777777" w:rsidR="00BC2BA0" w:rsidRDefault="00BC2BA0">
      <w:pPr>
        <w:rPr>
          <w:rFonts w:hint="eastAsia"/>
        </w:rPr>
      </w:pPr>
    </w:p>
    <w:p w14:paraId="7A47A825" w14:textId="77777777" w:rsidR="00BC2BA0" w:rsidRDefault="00BC2BA0">
      <w:pPr>
        <w:rPr>
          <w:rFonts w:hint="eastAsia"/>
        </w:rPr>
      </w:pPr>
      <w:r>
        <w:rPr>
          <w:rFonts w:hint="eastAsia"/>
        </w:rPr>
        <w:t>书写与辨析</w:t>
      </w:r>
    </w:p>
    <w:p w14:paraId="74A09DBC" w14:textId="77777777" w:rsidR="00BC2BA0" w:rsidRDefault="00BC2BA0">
      <w:pPr>
        <w:rPr>
          <w:rFonts w:hint="eastAsia"/>
        </w:rPr>
      </w:pPr>
    </w:p>
    <w:p w14:paraId="2892D563" w14:textId="77777777" w:rsidR="00BC2BA0" w:rsidRDefault="00BC2BA0">
      <w:pPr>
        <w:rPr>
          <w:rFonts w:hint="eastAsia"/>
        </w:rPr>
      </w:pPr>
      <w:r>
        <w:rPr>
          <w:rFonts w:hint="eastAsia"/>
        </w:rPr>
        <w:t>“棹”字结构为左右结构，左边为“木”字旁，右边为“卓”。书写时应注意笔画顺序，确保结构清晰。由于该字较为冷僻，很多人容易误写为“捉”或“灼”，其实三者发音和意义完全不同，应加以区分。</w:t>
      </w:r>
    </w:p>
    <w:p w14:paraId="3B125F4A" w14:textId="77777777" w:rsidR="00BC2BA0" w:rsidRDefault="00BC2BA0">
      <w:pPr>
        <w:rPr>
          <w:rFonts w:hint="eastAsia"/>
        </w:rPr>
      </w:pPr>
    </w:p>
    <w:p w14:paraId="507AEF5D" w14:textId="77777777" w:rsidR="00BC2BA0" w:rsidRDefault="00BC2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01CCB" w14:textId="4ADE62A3" w:rsidR="00EE7846" w:rsidRDefault="00EE7846"/>
    <w:sectPr w:rsidR="00EE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46"/>
    <w:rsid w:val="007F40C3"/>
    <w:rsid w:val="00BC2BA0"/>
    <w:rsid w:val="00E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46216-E42E-4CA9-8CF8-0A98E94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