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D09E" w14:textId="77777777" w:rsidR="00E859C7" w:rsidRDefault="00E859C7">
      <w:pPr>
        <w:rPr>
          <w:rFonts w:hint="eastAsia"/>
        </w:rPr>
      </w:pPr>
      <w:r>
        <w:rPr>
          <w:rFonts w:hint="eastAsia"/>
        </w:rPr>
        <w:t>杂拌儿的拼音和意思</w:t>
      </w:r>
    </w:p>
    <w:p w14:paraId="7674E0FA" w14:textId="77777777" w:rsidR="00E859C7" w:rsidRDefault="00E859C7">
      <w:pPr>
        <w:rPr>
          <w:rFonts w:hint="eastAsia"/>
        </w:rPr>
      </w:pPr>
      <w:r>
        <w:rPr>
          <w:rFonts w:hint="eastAsia"/>
        </w:rPr>
        <w:t>“杂拌儿”这个词语，读作“zá bàn er”，是北京方言中十分具有代表性的一个词汇。它不仅仅是一种口语表达，更是老北京文化的一部分体现。在老北京的生活场景中，“杂拌儿”这个词频繁出现，承载着丰富的文化内涵与历史记忆。</w:t>
      </w:r>
    </w:p>
    <w:p w14:paraId="669542E3" w14:textId="77777777" w:rsidR="00E859C7" w:rsidRDefault="00E859C7">
      <w:pPr>
        <w:rPr>
          <w:rFonts w:hint="eastAsia"/>
        </w:rPr>
      </w:pPr>
    </w:p>
    <w:p w14:paraId="6FE3419E" w14:textId="77777777" w:rsidR="00E859C7" w:rsidRDefault="00E859C7">
      <w:pPr>
        <w:rPr>
          <w:rFonts w:hint="eastAsia"/>
        </w:rPr>
      </w:pPr>
    </w:p>
    <w:p w14:paraId="096FFD9C" w14:textId="77777777" w:rsidR="00E859C7" w:rsidRDefault="00E859C7">
      <w:pPr>
        <w:rPr>
          <w:rFonts w:hint="eastAsia"/>
        </w:rPr>
      </w:pPr>
      <w:r>
        <w:rPr>
          <w:rFonts w:hint="eastAsia"/>
        </w:rPr>
        <w:t>杂拌儿的字面意义</w:t>
      </w:r>
    </w:p>
    <w:p w14:paraId="1912854D" w14:textId="77777777" w:rsidR="00E859C7" w:rsidRDefault="00E859C7">
      <w:pPr>
        <w:rPr>
          <w:rFonts w:hint="eastAsia"/>
        </w:rPr>
      </w:pPr>
      <w:r>
        <w:rPr>
          <w:rFonts w:hint="eastAsia"/>
        </w:rPr>
        <w:t>从字面上看，“杂拌儿”的“杂”指的是多种多样、不单一的意思；“拌”则有混合、掺和之意；加上儿化音“儿”，使得这个词更加亲切，带有一种轻松自在的感觉。综合起来，“杂拌儿”可以理解为各种东西混在一起的状态或事物。比如，在传统的北京小吃中，有一种由多种果干、蜜饯等混合而成的小吃也被称为“杂拌儿”，寓意着丰富多彩、口味各异。</w:t>
      </w:r>
    </w:p>
    <w:p w14:paraId="2684179C" w14:textId="77777777" w:rsidR="00E859C7" w:rsidRDefault="00E859C7">
      <w:pPr>
        <w:rPr>
          <w:rFonts w:hint="eastAsia"/>
        </w:rPr>
      </w:pPr>
    </w:p>
    <w:p w14:paraId="4123F074" w14:textId="77777777" w:rsidR="00E859C7" w:rsidRDefault="00E859C7">
      <w:pPr>
        <w:rPr>
          <w:rFonts w:hint="eastAsia"/>
        </w:rPr>
      </w:pPr>
    </w:p>
    <w:p w14:paraId="31AD32F5" w14:textId="77777777" w:rsidR="00E859C7" w:rsidRDefault="00E859C7">
      <w:pPr>
        <w:rPr>
          <w:rFonts w:hint="eastAsia"/>
        </w:rPr>
      </w:pPr>
      <w:r>
        <w:rPr>
          <w:rFonts w:hint="eastAsia"/>
        </w:rPr>
        <w:t>杂拌儿的文化背景</w:t>
      </w:r>
    </w:p>
    <w:p w14:paraId="026999AF" w14:textId="77777777" w:rsidR="00E859C7" w:rsidRDefault="00E859C7">
      <w:pPr>
        <w:rPr>
          <w:rFonts w:hint="eastAsia"/>
        </w:rPr>
      </w:pPr>
      <w:r>
        <w:rPr>
          <w:rFonts w:hint="eastAsia"/>
        </w:rPr>
        <w:t>说起“杂拌儿”，不得不提及其背后深厚的文化背景。在北京的老胡同里，邻里之间常常互相分享自家制作的食物或小物件，这些来自不同家庭的物品汇聚到一起，形成了独特的“杂拌儿”文化。这种文化反映了北京人热情好客、乐于分享的传统美德，也体现了社区之间的紧密联系和相互支持的精神风貌。随着时间的推移，“杂拌儿”一词的应用范围逐渐扩大，不仅限于食物，还可以用来形容各种各样的组合或情况。</w:t>
      </w:r>
    </w:p>
    <w:p w14:paraId="3E989CEB" w14:textId="77777777" w:rsidR="00E859C7" w:rsidRDefault="00E859C7">
      <w:pPr>
        <w:rPr>
          <w:rFonts w:hint="eastAsia"/>
        </w:rPr>
      </w:pPr>
    </w:p>
    <w:p w14:paraId="52B6764C" w14:textId="77777777" w:rsidR="00E859C7" w:rsidRDefault="00E859C7">
      <w:pPr>
        <w:rPr>
          <w:rFonts w:hint="eastAsia"/>
        </w:rPr>
      </w:pPr>
    </w:p>
    <w:p w14:paraId="3E32473D" w14:textId="77777777" w:rsidR="00E859C7" w:rsidRDefault="00E859C7">
      <w:pPr>
        <w:rPr>
          <w:rFonts w:hint="eastAsia"/>
        </w:rPr>
      </w:pPr>
      <w:r>
        <w:rPr>
          <w:rFonts w:hint="eastAsia"/>
        </w:rPr>
        <w:t>现代语境中的杂拌儿</w:t>
      </w:r>
    </w:p>
    <w:p w14:paraId="3454F51A" w14:textId="77777777" w:rsidR="00E859C7" w:rsidRDefault="00E859C7">
      <w:pPr>
        <w:rPr>
          <w:rFonts w:hint="eastAsia"/>
        </w:rPr>
      </w:pPr>
      <w:r>
        <w:rPr>
          <w:rFonts w:hint="eastAsia"/>
        </w:rPr>
        <w:t>在现代社会，“杂拌儿”这个词被赋予了更多元化的含义。它可以指代那些风格迥异、种类繁多的事物聚集在一起的情况。例如，在时尚界，将不同风格的服饰搭配在一起，创造出独特个性的造型，就可以称之为“杂拌儿”风格。在艺术创作领域，将不同的艺术形式、元素进行融合，也是“杂拌儿”精神的一种体现。通过这种方式，创作者能够打破常规，探索出全新的艺术表现手法，为观众带来前所未有的视觉体验。</w:t>
      </w:r>
    </w:p>
    <w:p w14:paraId="048A3FD0" w14:textId="77777777" w:rsidR="00E859C7" w:rsidRDefault="00E859C7">
      <w:pPr>
        <w:rPr>
          <w:rFonts w:hint="eastAsia"/>
        </w:rPr>
      </w:pPr>
    </w:p>
    <w:p w14:paraId="1CC84698" w14:textId="77777777" w:rsidR="00E859C7" w:rsidRDefault="00E859C7">
      <w:pPr>
        <w:rPr>
          <w:rFonts w:hint="eastAsia"/>
        </w:rPr>
      </w:pPr>
    </w:p>
    <w:p w14:paraId="6DD6BB02" w14:textId="77777777" w:rsidR="00E859C7" w:rsidRDefault="00E859C7">
      <w:pPr>
        <w:rPr>
          <w:rFonts w:hint="eastAsia"/>
        </w:rPr>
      </w:pPr>
      <w:r>
        <w:rPr>
          <w:rFonts w:hint="eastAsia"/>
        </w:rPr>
        <w:t>最后的总结</w:t>
      </w:r>
    </w:p>
    <w:p w14:paraId="6733BAA1" w14:textId="77777777" w:rsidR="00E859C7" w:rsidRDefault="00E859C7">
      <w:pPr>
        <w:rPr>
          <w:rFonts w:hint="eastAsia"/>
        </w:rPr>
      </w:pPr>
      <w:r>
        <w:rPr>
          <w:rFonts w:hint="eastAsia"/>
        </w:rPr>
        <w:t>“杂拌儿”不仅是对一种具体事物或状态的描述，更是一种生活态度的象征。它鼓励人们跳出固有思维模式，勇于尝试新鲜事物，善于发现周围世界的美好。无论是在饮食文化、社交互动还是艺术创作方面，“杂拌儿”都展现了其独特的魅力与价值。正是这种包容并蓄、多元共生的精神，让“杂拌儿”成为连接过去与未来、东方与西方的一座桥梁，持续影响着一代又一代的人。</w:t>
      </w:r>
    </w:p>
    <w:p w14:paraId="76A3D55E" w14:textId="77777777" w:rsidR="00E859C7" w:rsidRDefault="00E859C7">
      <w:pPr>
        <w:rPr>
          <w:rFonts w:hint="eastAsia"/>
        </w:rPr>
      </w:pPr>
    </w:p>
    <w:p w14:paraId="7FAE02B7" w14:textId="77777777" w:rsidR="00E859C7" w:rsidRDefault="00E85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DAAAD" w14:textId="063D7B40" w:rsidR="000A387C" w:rsidRDefault="000A387C"/>
    <w:sectPr w:rsidR="000A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7C"/>
    <w:rsid w:val="000A387C"/>
    <w:rsid w:val="001B741B"/>
    <w:rsid w:val="00E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6E66C-F507-4D52-9AC6-D1D75569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