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FE1B" w14:textId="77777777" w:rsidR="00665C81" w:rsidRDefault="00665C81">
      <w:pPr>
        <w:rPr>
          <w:rFonts w:hint="eastAsia"/>
        </w:rPr>
      </w:pPr>
      <w:r>
        <w:rPr>
          <w:rFonts w:hint="eastAsia"/>
        </w:rPr>
        <w:t>zhá jì de pīn yīn hé yì si</w:t>
      </w:r>
    </w:p>
    <w:p w14:paraId="5D73AA1F" w14:textId="77777777" w:rsidR="00665C81" w:rsidRDefault="00665C81">
      <w:pPr>
        <w:rPr>
          <w:rFonts w:hint="eastAsia"/>
        </w:rPr>
      </w:pPr>
      <w:r>
        <w:rPr>
          <w:rFonts w:hint="eastAsia"/>
        </w:rPr>
        <w:t>“札记”的拼音是“zhá jì”，它是一个汉语词汇，常用于描述一种记录性质的文字形式。札记的核心在于“记”字，表示对事物的记载、总结或感悟，而“札”则是一种古代用来书写的薄木片，后来引申为简短、随手记录的意思。因此，“札记”可以理解为一种随笔式的记录方式。</w:t>
      </w:r>
    </w:p>
    <w:p w14:paraId="254D4076" w14:textId="77777777" w:rsidR="00665C81" w:rsidRDefault="00665C81">
      <w:pPr>
        <w:rPr>
          <w:rFonts w:hint="eastAsia"/>
        </w:rPr>
      </w:pPr>
    </w:p>
    <w:p w14:paraId="0D626FEF" w14:textId="77777777" w:rsidR="00665C81" w:rsidRDefault="00665C81">
      <w:pPr>
        <w:rPr>
          <w:rFonts w:hint="eastAsia"/>
        </w:rPr>
      </w:pPr>
    </w:p>
    <w:p w14:paraId="2CB50BDB" w14:textId="77777777" w:rsidR="00665C81" w:rsidRDefault="00665C81">
      <w:pPr>
        <w:rPr>
          <w:rFonts w:hint="eastAsia"/>
        </w:rPr>
      </w:pPr>
      <w:r>
        <w:rPr>
          <w:rFonts w:hint="eastAsia"/>
        </w:rPr>
        <w:t>zhá jì de lì shǐ yuán yuán</w:t>
      </w:r>
    </w:p>
    <w:p w14:paraId="20E6170C" w14:textId="77777777" w:rsidR="00665C81" w:rsidRDefault="00665C81">
      <w:pPr>
        <w:rPr>
          <w:rFonts w:hint="eastAsia"/>
        </w:rPr>
      </w:pPr>
      <w:r>
        <w:rPr>
          <w:rFonts w:hint="eastAsia"/>
        </w:rPr>
        <w:t>札记作为一种文体，历史悠久，最早可追溯到中国古代的笔记文学。在先秦时期，已有学者以札记的形式记录见闻和思想。到了唐宋时期，札记更加成熟，成为文人表达观点、整理知识的重要工具。例如，《梦溪笔谈》便是北宋沈括所作的一部综合性札记体著作，内容涵盖天文、地理、科技等多个领域。</w:t>
      </w:r>
    </w:p>
    <w:p w14:paraId="7718856E" w14:textId="77777777" w:rsidR="00665C81" w:rsidRDefault="00665C81">
      <w:pPr>
        <w:rPr>
          <w:rFonts w:hint="eastAsia"/>
        </w:rPr>
      </w:pPr>
    </w:p>
    <w:p w14:paraId="2D68ED02" w14:textId="77777777" w:rsidR="00665C81" w:rsidRDefault="00665C81">
      <w:pPr>
        <w:rPr>
          <w:rFonts w:hint="eastAsia"/>
        </w:rPr>
      </w:pPr>
    </w:p>
    <w:p w14:paraId="5178C26A" w14:textId="77777777" w:rsidR="00665C81" w:rsidRDefault="00665C81">
      <w:pPr>
        <w:rPr>
          <w:rFonts w:hint="eastAsia"/>
        </w:rPr>
      </w:pPr>
      <w:r>
        <w:rPr>
          <w:rFonts w:hint="eastAsia"/>
        </w:rPr>
        <w:t>zhá jì de cháng jiàn yòng tú</w:t>
      </w:r>
    </w:p>
    <w:p w14:paraId="15D8C1DE" w14:textId="77777777" w:rsidR="00665C81" w:rsidRDefault="00665C81">
      <w:pPr>
        <w:rPr>
          <w:rFonts w:hint="eastAsia"/>
        </w:rPr>
      </w:pPr>
      <w:r>
        <w:rPr>
          <w:rFonts w:hint="eastAsia"/>
        </w:rPr>
        <w:t>现代生活中，札记的应用范围非常广泛。学生可以用札记记录课堂重点，帮助复习；研究者通过札记积累资料，形成初步最后的总结；作家则借助札记捕捉灵感，构思作品。札记也常用于旅行、读书或日常生活中的点滴心得，具有很强的实用性与个性化特征。</w:t>
      </w:r>
    </w:p>
    <w:p w14:paraId="7D6BD9D3" w14:textId="77777777" w:rsidR="00665C81" w:rsidRDefault="00665C81">
      <w:pPr>
        <w:rPr>
          <w:rFonts w:hint="eastAsia"/>
        </w:rPr>
      </w:pPr>
    </w:p>
    <w:p w14:paraId="17F8FE7C" w14:textId="77777777" w:rsidR="00665C81" w:rsidRDefault="00665C81">
      <w:pPr>
        <w:rPr>
          <w:rFonts w:hint="eastAsia"/>
        </w:rPr>
      </w:pPr>
    </w:p>
    <w:p w14:paraId="41C92123" w14:textId="77777777" w:rsidR="00665C81" w:rsidRDefault="00665C81">
      <w:pPr>
        <w:rPr>
          <w:rFonts w:hint="eastAsia"/>
        </w:rPr>
      </w:pPr>
      <w:r>
        <w:rPr>
          <w:rFonts w:hint="eastAsia"/>
        </w:rPr>
        <w:t>zhá jì de xiě zuò tè diǎn</w:t>
      </w:r>
    </w:p>
    <w:p w14:paraId="79987371" w14:textId="77777777" w:rsidR="00665C81" w:rsidRDefault="00665C81">
      <w:pPr>
        <w:rPr>
          <w:rFonts w:hint="eastAsia"/>
        </w:rPr>
      </w:pPr>
      <w:r>
        <w:rPr>
          <w:rFonts w:hint="eastAsia"/>
        </w:rPr>
        <w:t>札记的写作通常较为自由，不拘泥于格式，强调真实性和即时性。写作者可以根据自己的需要选择篇幅长短，并结合个人感受进行叙述。正因为如此，札记往往带有鲜明的主观色彩，能够反映出作者的思想变化和成长轨迹。</w:t>
      </w:r>
    </w:p>
    <w:p w14:paraId="363B0DB1" w14:textId="77777777" w:rsidR="00665C81" w:rsidRDefault="00665C81">
      <w:pPr>
        <w:rPr>
          <w:rFonts w:hint="eastAsia"/>
        </w:rPr>
      </w:pPr>
    </w:p>
    <w:p w14:paraId="30BBAA12" w14:textId="77777777" w:rsidR="00665C81" w:rsidRDefault="00665C81">
      <w:pPr>
        <w:rPr>
          <w:rFonts w:hint="eastAsia"/>
        </w:rPr>
      </w:pPr>
    </w:p>
    <w:p w14:paraId="620AEBF0" w14:textId="77777777" w:rsidR="00665C81" w:rsidRDefault="00665C81">
      <w:pPr>
        <w:rPr>
          <w:rFonts w:hint="eastAsia"/>
        </w:rPr>
      </w:pPr>
      <w:r>
        <w:rPr>
          <w:rFonts w:hint="eastAsia"/>
        </w:rPr>
        <w:t>zhá jì de xiàn dài yì yi</w:t>
      </w:r>
    </w:p>
    <w:p w14:paraId="1C68111E" w14:textId="77777777" w:rsidR="00665C81" w:rsidRDefault="00665C81">
      <w:pPr>
        <w:rPr>
          <w:rFonts w:hint="eastAsia"/>
        </w:rPr>
      </w:pPr>
      <w:r>
        <w:rPr>
          <w:rFonts w:hint="eastAsia"/>
        </w:rPr>
        <w:t>在信息爆炸的时代，札记的价值愈加凸显。它不仅有助于提升个人的思考能力，还能帮助人们更好地管理时间和情绪。通过坚持写札记，人们可以养成反思的习惯，增强自我认知，从而在学习和工作中取得更好的成果。</w:t>
      </w:r>
    </w:p>
    <w:p w14:paraId="53BD215C" w14:textId="77777777" w:rsidR="00665C81" w:rsidRDefault="00665C81">
      <w:pPr>
        <w:rPr>
          <w:rFonts w:hint="eastAsia"/>
        </w:rPr>
      </w:pPr>
    </w:p>
    <w:p w14:paraId="67B25D6F" w14:textId="77777777" w:rsidR="00665C81" w:rsidRDefault="00665C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66894" w14:textId="19B59F70" w:rsidR="003B0ED4" w:rsidRDefault="003B0ED4"/>
    <w:sectPr w:rsidR="003B0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D4"/>
    <w:rsid w:val="003B0ED4"/>
    <w:rsid w:val="00665C8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6E29C-C4AB-494E-8CED-AFE7C958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E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E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E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E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E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E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E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E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E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E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E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E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E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E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E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E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E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E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E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E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E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