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133D" w14:textId="77777777" w:rsidR="00BA01A4" w:rsidRDefault="00BA01A4">
      <w:pPr>
        <w:rPr>
          <w:rFonts w:hint="eastAsia"/>
        </w:rPr>
      </w:pPr>
      <w:r>
        <w:rPr>
          <w:rFonts w:hint="eastAsia"/>
        </w:rPr>
        <w:t>早拼音的起源与发展</w:t>
      </w:r>
    </w:p>
    <w:p w14:paraId="58839AFC" w14:textId="77777777" w:rsidR="00BA01A4" w:rsidRDefault="00BA01A4">
      <w:pPr>
        <w:rPr>
          <w:rFonts w:hint="eastAsia"/>
        </w:rPr>
      </w:pPr>
      <w:r>
        <w:rPr>
          <w:rFonts w:hint="eastAsia"/>
        </w:rPr>
        <w:t>早拼音，作为一种辅助学习汉字读音的工具，其历史可以追溯到上个世纪。它的发展历程不仅反映了中国教育体系对语言学习方法的探索，也体现了汉语国际化的趋势。最初，为了帮助儿童更有效地识字，教育专家们设计了基于汉语拼音的系统，这套系统后来被称为“早拼音”。它简化了汉字学习的难度，使初学者能够更快地掌握汉字发音的基础。</w:t>
      </w:r>
    </w:p>
    <w:p w14:paraId="0EE68E3A" w14:textId="77777777" w:rsidR="00BA01A4" w:rsidRDefault="00BA01A4">
      <w:pPr>
        <w:rPr>
          <w:rFonts w:hint="eastAsia"/>
        </w:rPr>
      </w:pPr>
    </w:p>
    <w:p w14:paraId="78BD73FF" w14:textId="77777777" w:rsidR="00BA01A4" w:rsidRDefault="00BA01A4">
      <w:pPr>
        <w:rPr>
          <w:rFonts w:hint="eastAsia"/>
        </w:rPr>
      </w:pPr>
    </w:p>
    <w:p w14:paraId="0D697EC1" w14:textId="77777777" w:rsidR="00BA01A4" w:rsidRDefault="00BA01A4">
      <w:pPr>
        <w:rPr>
          <w:rFonts w:hint="eastAsia"/>
        </w:rPr>
      </w:pPr>
      <w:r>
        <w:rPr>
          <w:rFonts w:hint="eastAsia"/>
        </w:rPr>
        <w:t>早拼音在教育中的应用</w:t>
      </w:r>
    </w:p>
    <w:p w14:paraId="11EAF67C" w14:textId="77777777" w:rsidR="00BA01A4" w:rsidRDefault="00BA01A4">
      <w:pPr>
        <w:rPr>
          <w:rFonts w:hint="eastAsia"/>
        </w:rPr>
      </w:pPr>
      <w:r>
        <w:rPr>
          <w:rFonts w:hint="eastAsia"/>
        </w:rPr>
        <w:t>随着教育理念的不断进步，早拼音逐渐被纳入小学课程体系中，成为孩子们接触汉字的第一步。通过使用早拼音，学生可以在早期阶段就建立起汉字与声音之间的联系，这为他们后续的语言学习打下了坚实的基础。对于非母语学习者来说，早拼音同样是一个重要的工具，它降低了汉语入门的门槛，使得更多的人愿意尝试学习汉语。</w:t>
      </w:r>
    </w:p>
    <w:p w14:paraId="2D0DB6F1" w14:textId="77777777" w:rsidR="00BA01A4" w:rsidRDefault="00BA01A4">
      <w:pPr>
        <w:rPr>
          <w:rFonts w:hint="eastAsia"/>
        </w:rPr>
      </w:pPr>
    </w:p>
    <w:p w14:paraId="04C0A7E8" w14:textId="77777777" w:rsidR="00BA01A4" w:rsidRDefault="00BA01A4">
      <w:pPr>
        <w:rPr>
          <w:rFonts w:hint="eastAsia"/>
        </w:rPr>
      </w:pPr>
    </w:p>
    <w:p w14:paraId="18160455" w14:textId="77777777" w:rsidR="00BA01A4" w:rsidRDefault="00BA01A4">
      <w:pPr>
        <w:rPr>
          <w:rFonts w:hint="eastAsia"/>
        </w:rPr>
      </w:pPr>
      <w:r>
        <w:rPr>
          <w:rFonts w:hint="eastAsia"/>
        </w:rPr>
        <w:t>早拼音的特点与优势</w:t>
      </w:r>
    </w:p>
    <w:p w14:paraId="62742EDD" w14:textId="77777777" w:rsidR="00BA01A4" w:rsidRDefault="00BA01A4">
      <w:pPr>
        <w:rPr>
          <w:rFonts w:hint="eastAsia"/>
        </w:rPr>
      </w:pPr>
      <w:r>
        <w:rPr>
          <w:rFonts w:hint="eastAsia"/>
        </w:rPr>
        <w:t>早拼音的一个显著特点是它的直观性。每一个拼音符号都直接对应着一个特定的声音，这种一一对应的关系让学习者更容易理解和记忆。而且，早拼音的设计考虑到了不同年龄段学习者的认知特点，因此无论是儿童还是成人，都能从中受益。随着技术的进步，现在有许多应用程序和在线资源可以帮助用户更好地学习早拼音，这些现代化手段极大地丰富了学习体验。</w:t>
      </w:r>
    </w:p>
    <w:p w14:paraId="35A871EF" w14:textId="77777777" w:rsidR="00BA01A4" w:rsidRDefault="00BA01A4">
      <w:pPr>
        <w:rPr>
          <w:rFonts w:hint="eastAsia"/>
        </w:rPr>
      </w:pPr>
    </w:p>
    <w:p w14:paraId="7C907689" w14:textId="77777777" w:rsidR="00BA01A4" w:rsidRDefault="00BA01A4">
      <w:pPr>
        <w:rPr>
          <w:rFonts w:hint="eastAsia"/>
        </w:rPr>
      </w:pPr>
    </w:p>
    <w:p w14:paraId="0E309118" w14:textId="77777777" w:rsidR="00BA01A4" w:rsidRDefault="00BA01A4">
      <w:pPr>
        <w:rPr>
          <w:rFonts w:hint="eastAsia"/>
        </w:rPr>
      </w:pPr>
      <w:r>
        <w:rPr>
          <w:rFonts w:hint="eastAsia"/>
        </w:rPr>
        <w:t>早拼音面临的挑战与未来方向</w:t>
      </w:r>
    </w:p>
    <w:p w14:paraId="0B652E98" w14:textId="77777777" w:rsidR="00BA01A4" w:rsidRDefault="00BA01A4">
      <w:pPr>
        <w:rPr>
          <w:rFonts w:hint="eastAsia"/>
        </w:rPr>
      </w:pPr>
      <w:r>
        <w:rPr>
          <w:rFonts w:hint="eastAsia"/>
        </w:rPr>
        <w:t>尽管早拼音在促进汉语学习方面取得了巨大成就，但它也面临着一些挑战。例如，如何平衡早拼音教学与传统汉字教学之间的关系，就是一个值得探讨的问题。随着人工智能和机器学习技术的发展，个性化学习方案的出现也为早拼音的教学提供了新的可能性。未来，早拼音可能会更加注重互动性和趣味性，以适应新一代学习者的需求。</w:t>
      </w:r>
    </w:p>
    <w:p w14:paraId="3584CC32" w14:textId="77777777" w:rsidR="00BA01A4" w:rsidRDefault="00BA01A4">
      <w:pPr>
        <w:rPr>
          <w:rFonts w:hint="eastAsia"/>
        </w:rPr>
      </w:pPr>
    </w:p>
    <w:p w14:paraId="383EF49C" w14:textId="77777777" w:rsidR="00BA01A4" w:rsidRDefault="00BA01A4">
      <w:pPr>
        <w:rPr>
          <w:rFonts w:hint="eastAsia"/>
        </w:rPr>
      </w:pPr>
    </w:p>
    <w:p w14:paraId="0401C119" w14:textId="77777777" w:rsidR="00BA01A4" w:rsidRDefault="00BA01A4">
      <w:pPr>
        <w:rPr>
          <w:rFonts w:hint="eastAsia"/>
        </w:rPr>
      </w:pPr>
      <w:r>
        <w:rPr>
          <w:rFonts w:hint="eastAsia"/>
        </w:rPr>
        <w:t>最后的总结</w:t>
      </w:r>
    </w:p>
    <w:p w14:paraId="62478EFF" w14:textId="77777777" w:rsidR="00BA01A4" w:rsidRDefault="00BA01A4">
      <w:pPr>
        <w:rPr>
          <w:rFonts w:hint="eastAsia"/>
        </w:rPr>
      </w:pPr>
      <w:r>
        <w:rPr>
          <w:rFonts w:hint="eastAsia"/>
        </w:rPr>
        <w:t>早拼音作为连接声音与文字的桥梁，在汉语学习过程中扮演着不可或缺的角色。它不仅促进了汉语在国内的普及，也为汉语走向世界做出了贡献。面对未来的机遇与挑战，我们有理由相信，早拼音将继续发展和完善，帮助更多的人开启汉语学习的大门。</w:t>
      </w:r>
    </w:p>
    <w:p w14:paraId="01750378" w14:textId="77777777" w:rsidR="00BA01A4" w:rsidRDefault="00BA01A4">
      <w:pPr>
        <w:rPr>
          <w:rFonts w:hint="eastAsia"/>
        </w:rPr>
      </w:pPr>
    </w:p>
    <w:p w14:paraId="4998A2F4" w14:textId="77777777" w:rsidR="00BA01A4" w:rsidRDefault="00BA0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F8EF2" w14:textId="0112CEEA" w:rsidR="00AC684C" w:rsidRDefault="00AC684C"/>
    <w:sectPr w:rsidR="00AC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4C"/>
    <w:rsid w:val="001B741B"/>
    <w:rsid w:val="00AC684C"/>
    <w:rsid w:val="00BA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B89B4-E7D5-423A-AAB2-A150ED6C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