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5590" w14:textId="77777777" w:rsidR="00654595" w:rsidRDefault="00654595">
      <w:pPr>
        <w:rPr>
          <w:rFonts w:hint="eastAsia"/>
        </w:rPr>
      </w:pPr>
      <w:r>
        <w:rPr>
          <w:rFonts w:hint="eastAsia"/>
        </w:rPr>
        <w:t>怎样制作看拼音写汉字</w:t>
      </w:r>
    </w:p>
    <w:p w14:paraId="7613F86C" w14:textId="77777777" w:rsidR="00654595" w:rsidRDefault="00654595">
      <w:pPr>
        <w:rPr>
          <w:rFonts w:hint="eastAsia"/>
        </w:rPr>
      </w:pPr>
    </w:p>
    <w:p w14:paraId="4665FAC6" w14:textId="77777777" w:rsidR="00654595" w:rsidRDefault="00654595">
      <w:pPr>
        <w:rPr>
          <w:rFonts w:hint="eastAsia"/>
        </w:rPr>
      </w:pPr>
      <w:r>
        <w:rPr>
          <w:rFonts w:hint="eastAsia"/>
        </w:rPr>
        <w:t>“看拼音写汉字”是一种常见的语文练习形式，尤其适用于小学低年级学生。通过这种练习，孩子不仅能巩固拼音知识，还能加深对汉字字形和意义的理解。要制作一份有效的“看拼音写汉字”练习题，需要从内容设计、难度设置以及教学目的等多个方面进行考虑。</w:t>
      </w:r>
    </w:p>
    <w:p w14:paraId="6181D544" w14:textId="77777777" w:rsidR="00654595" w:rsidRDefault="00654595">
      <w:pPr>
        <w:rPr>
          <w:rFonts w:hint="eastAsia"/>
        </w:rPr>
      </w:pPr>
    </w:p>
    <w:p w14:paraId="378007DE" w14:textId="77777777" w:rsidR="00654595" w:rsidRDefault="00654595">
      <w:pPr>
        <w:rPr>
          <w:rFonts w:hint="eastAsia"/>
        </w:rPr>
      </w:pPr>
    </w:p>
    <w:p w14:paraId="256C6D6E" w14:textId="77777777" w:rsidR="00654595" w:rsidRDefault="00654595">
      <w:pPr>
        <w:rPr>
          <w:rFonts w:hint="eastAsia"/>
        </w:rPr>
      </w:pPr>
      <w:r>
        <w:rPr>
          <w:rFonts w:hint="eastAsia"/>
        </w:rPr>
        <w:t>明确目标群体与难度等级</w:t>
      </w:r>
    </w:p>
    <w:p w14:paraId="0BFE7A58" w14:textId="77777777" w:rsidR="00654595" w:rsidRDefault="00654595">
      <w:pPr>
        <w:rPr>
          <w:rFonts w:hint="eastAsia"/>
        </w:rPr>
      </w:pPr>
    </w:p>
    <w:p w14:paraId="1DFA125D" w14:textId="77777777" w:rsidR="00654595" w:rsidRDefault="00654595">
      <w:pPr>
        <w:rPr>
          <w:rFonts w:hint="eastAsia"/>
        </w:rPr>
      </w:pPr>
      <w:r>
        <w:rPr>
          <w:rFonts w:hint="eastAsia"/>
        </w:rPr>
        <w:t>在开始制作前，首先要明确练习的使用者是谁，例如是一年级还是二年级的学生。不同年龄段的孩子掌握的词汇量不同，因此选词时应结合教材内容和课程进度，选择他们已经学习或即将学习的词语。注意区分单音节词与多音字，避免造成混淆。</w:t>
      </w:r>
    </w:p>
    <w:p w14:paraId="7E41F8E3" w14:textId="77777777" w:rsidR="00654595" w:rsidRDefault="00654595">
      <w:pPr>
        <w:rPr>
          <w:rFonts w:hint="eastAsia"/>
        </w:rPr>
      </w:pPr>
    </w:p>
    <w:p w14:paraId="54ED0FE6" w14:textId="77777777" w:rsidR="00654595" w:rsidRDefault="00654595">
      <w:pPr>
        <w:rPr>
          <w:rFonts w:hint="eastAsia"/>
        </w:rPr>
      </w:pPr>
    </w:p>
    <w:p w14:paraId="67CAA2BA" w14:textId="77777777" w:rsidR="00654595" w:rsidRDefault="00654595">
      <w:pPr>
        <w:rPr>
          <w:rFonts w:hint="eastAsia"/>
        </w:rPr>
      </w:pPr>
      <w:r>
        <w:rPr>
          <w:rFonts w:hint="eastAsia"/>
        </w:rPr>
        <w:t>挑选合适的词语</w:t>
      </w:r>
    </w:p>
    <w:p w14:paraId="7E412493" w14:textId="77777777" w:rsidR="00654595" w:rsidRDefault="00654595">
      <w:pPr>
        <w:rPr>
          <w:rFonts w:hint="eastAsia"/>
        </w:rPr>
      </w:pPr>
    </w:p>
    <w:p w14:paraId="3E2B006F" w14:textId="77777777" w:rsidR="00654595" w:rsidRDefault="00654595">
      <w:pPr>
        <w:rPr>
          <w:rFonts w:hint="eastAsia"/>
        </w:rPr>
      </w:pPr>
      <w:r>
        <w:rPr>
          <w:rFonts w:hint="eastAsia"/>
        </w:rPr>
        <w:t>选词是整个练习的核心环节。建议优先选用课本中出现的重点词汇，并适当加入一些生活常用词，如家庭成员称呼、日常用品名称等。这样既能增强实用性，也能激发孩子的学习兴趣。要注意词语的多样性，包括名词、动词、形容词等不同类型。</w:t>
      </w:r>
    </w:p>
    <w:p w14:paraId="628CD918" w14:textId="77777777" w:rsidR="00654595" w:rsidRDefault="00654595">
      <w:pPr>
        <w:rPr>
          <w:rFonts w:hint="eastAsia"/>
        </w:rPr>
      </w:pPr>
    </w:p>
    <w:p w14:paraId="27374F14" w14:textId="77777777" w:rsidR="00654595" w:rsidRDefault="00654595">
      <w:pPr>
        <w:rPr>
          <w:rFonts w:hint="eastAsia"/>
        </w:rPr>
      </w:pPr>
    </w:p>
    <w:p w14:paraId="55A71495" w14:textId="77777777" w:rsidR="00654595" w:rsidRDefault="00654595">
      <w:pPr>
        <w:rPr>
          <w:rFonts w:hint="eastAsia"/>
        </w:rPr>
      </w:pPr>
      <w:r>
        <w:rPr>
          <w:rFonts w:hint="eastAsia"/>
        </w:rPr>
        <w:t>排版与格式设计</w:t>
      </w:r>
    </w:p>
    <w:p w14:paraId="360FE377" w14:textId="77777777" w:rsidR="00654595" w:rsidRDefault="00654595">
      <w:pPr>
        <w:rPr>
          <w:rFonts w:hint="eastAsia"/>
        </w:rPr>
      </w:pPr>
    </w:p>
    <w:p w14:paraId="0ADB0DC3" w14:textId="77777777" w:rsidR="00654595" w:rsidRDefault="00654595">
      <w:pPr>
        <w:rPr>
          <w:rFonts w:hint="eastAsia"/>
        </w:rPr>
      </w:pPr>
      <w:r>
        <w:rPr>
          <w:rFonts w:hint="eastAsia"/>
        </w:rPr>
        <w:t>为了方便书写和阅读，建议将每个拼音单独列出，并在其后留出足够的空白区域供学生填写汉字。如果是打印成纸质练习，则推荐使用较大的字体（如四号字）并保持适当的行距；若为电子版，可采用表格形式呈现，使界面更整洁美观。</w:t>
      </w:r>
    </w:p>
    <w:p w14:paraId="23314EC4" w14:textId="77777777" w:rsidR="00654595" w:rsidRDefault="00654595">
      <w:pPr>
        <w:rPr>
          <w:rFonts w:hint="eastAsia"/>
        </w:rPr>
      </w:pPr>
    </w:p>
    <w:p w14:paraId="7378C098" w14:textId="77777777" w:rsidR="00654595" w:rsidRDefault="00654595">
      <w:pPr>
        <w:rPr>
          <w:rFonts w:hint="eastAsia"/>
        </w:rPr>
      </w:pPr>
    </w:p>
    <w:p w14:paraId="54F5FA43" w14:textId="77777777" w:rsidR="00654595" w:rsidRDefault="00654595">
      <w:pPr>
        <w:rPr>
          <w:rFonts w:hint="eastAsia"/>
        </w:rPr>
      </w:pPr>
      <w:r>
        <w:rPr>
          <w:rFonts w:hint="eastAsia"/>
        </w:rPr>
        <w:t>加入趣味元素提升参与度</w:t>
      </w:r>
    </w:p>
    <w:p w14:paraId="2C715A13" w14:textId="77777777" w:rsidR="00654595" w:rsidRDefault="00654595">
      <w:pPr>
        <w:rPr>
          <w:rFonts w:hint="eastAsia"/>
        </w:rPr>
      </w:pPr>
    </w:p>
    <w:p w14:paraId="50CB5BCC" w14:textId="77777777" w:rsidR="00654595" w:rsidRDefault="00654595">
      <w:pPr>
        <w:rPr>
          <w:rFonts w:hint="eastAsia"/>
        </w:rPr>
      </w:pPr>
      <w:r>
        <w:rPr>
          <w:rFonts w:hint="eastAsia"/>
        </w:rPr>
        <w:t>可以在题目中穿插一些图画提示，或者将整张练习设计成闯关游戏的形式，例如每完成一组题目就解锁一个新关卡。这样的做法不仅能够提高孩子们的参与热情，也有助于培养他们的自主学习能力。</w:t>
      </w:r>
    </w:p>
    <w:p w14:paraId="6461BA8C" w14:textId="77777777" w:rsidR="00654595" w:rsidRDefault="00654595">
      <w:pPr>
        <w:rPr>
          <w:rFonts w:hint="eastAsia"/>
        </w:rPr>
      </w:pPr>
    </w:p>
    <w:p w14:paraId="3DFE78C3" w14:textId="77777777" w:rsidR="00654595" w:rsidRDefault="00654595">
      <w:pPr>
        <w:rPr>
          <w:rFonts w:hint="eastAsia"/>
        </w:rPr>
      </w:pPr>
    </w:p>
    <w:p w14:paraId="4AB66FEF" w14:textId="77777777" w:rsidR="00654595" w:rsidRDefault="00654595">
      <w:pPr>
        <w:rPr>
          <w:rFonts w:hint="eastAsia"/>
        </w:rPr>
      </w:pPr>
      <w:r>
        <w:rPr>
          <w:rFonts w:hint="eastAsia"/>
        </w:rPr>
        <w:t>及时反馈与复习巩固</w:t>
      </w:r>
    </w:p>
    <w:p w14:paraId="622B92CE" w14:textId="77777777" w:rsidR="00654595" w:rsidRDefault="00654595">
      <w:pPr>
        <w:rPr>
          <w:rFonts w:hint="eastAsia"/>
        </w:rPr>
      </w:pPr>
    </w:p>
    <w:p w14:paraId="24AE74A4" w14:textId="77777777" w:rsidR="00654595" w:rsidRDefault="00654595">
      <w:pPr>
        <w:rPr>
          <w:rFonts w:hint="eastAsia"/>
        </w:rPr>
      </w:pPr>
      <w:r>
        <w:rPr>
          <w:rFonts w:hint="eastAsia"/>
        </w:rPr>
        <w:t>完成练习后，教师或家长应及时给予反馈，指出错误并讲解正确答案。可以定期组织复习测试，帮助学生查漏补缺，确保所学知识真正内化掌握。</w:t>
      </w:r>
    </w:p>
    <w:p w14:paraId="29279710" w14:textId="77777777" w:rsidR="00654595" w:rsidRDefault="00654595">
      <w:pPr>
        <w:rPr>
          <w:rFonts w:hint="eastAsia"/>
        </w:rPr>
      </w:pPr>
    </w:p>
    <w:p w14:paraId="65E8125B" w14:textId="77777777" w:rsidR="00654595" w:rsidRDefault="00654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5E881" w14:textId="6EDB1601" w:rsidR="008C6F32" w:rsidRDefault="008C6F32"/>
    <w:sectPr w:rsidR="008C6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32"/>
    <w:rsid w:val="001B741B"/>
    <w:rsid w:val="00654595"/>
    <w:rsid w:val="008C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E0CB4-B118-4EE6-8301-0577CC2D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