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5D8B" w14:textId="77777777" w:rsidR="003D2965" w:rsidRDefault="003D2965">
      <w:pPr>
        <w:rPr>
          <w:rFonts w:hint="eastAsia"/>
        </w:rPr>
      </w:pPr>
      <w:r>
        <w:rPr>
          <w:rFonts w:hint="eastAsia"/>
        </w:rPr>
        <w:t>展厅的拼音怎么写</w:t>
      </w:r>
    </w:p>
    <w:p w14:paraId="2C55D0E1" w14:textId="77777777" w:rsidR="003D2965" w:rsidRDefault="003D2965">
      <w:pPr>
        <w:rPr>
          <w:rFonts w:hint="eastAsia"/>
        </w:rPr>
      </w:pPr>
      <w:r>
        <w:rPr>
          <w:rFonts w:hint="eastAsia"/>
        </w:rPr>
        <w:t>展厅，在现代汉语中的拼音是“zhǎn tīng”。这个词语由两个字组成，每个字都有其独特的含义和读音。“展”（zhǎn）意味着展示、展览，通常用来指代物品或信息被公开展示出来供人观看的行为或状态；而“厅”（tīng）则指的是一个较大的房间或空间，常常用于接待客人、举行会议或是进行各种公共活动。将这两个字组合在一起，形成了“展厅”，即专门用于举办展览的空间。</w:t>
      </w:r>
    </w:p>
    <w:p w14:paraId="39F4F0F2" w14:textId="77777777" w:rsidR="003D2965" w:rsidRDefault="003D2965">
      <w:pPr>
        <w:rPr>
          <w:rFonts w:hint="eastAsia"/>
        </w:rPr>
      </w:pPr>
    </w:p>
    <w:p w14:paraId="2A85512B" w14:textId="77777777" w:rsidR="003D2965" w:rsidRDefault="003D2965">
      <w:pPr>
        <w:rPr>
          <w:rFonts w:hint="eastAsia"/>
        </w:rPr>
      </w:pPr>
    </w:p>
    <w:p w14:paraId="0C2C9F02" w14:textId="77777777" w:rsidR="003D2965" w:rsidRDefault="003D2965">
      <w:pPr>
        <w:rPr>
          <w:rFonts w:hint="eastAsia"/>
        </w:rPr>
      </w:pPr>
      <w:r>
        <w:rPr>
          <w:rFonts w:hint="eastAsia"/>
        </w:rPr>
        <w:t>展厅的作用与意义</w:t>
      </w:r>
    </w:p>
    <w:p w14:paraId="3FAF5096" w14:textId="77777777" w:rsidR="003D2965" w:rsidRDefault="003D2965">
      <w:pPr>
        <w:rPr>
          <w:rFonts w:hint="eastAsia"/>
        </w:rPr>
      </w:pPr>
      <w:r>
        <w:rPr>
          <w:rFonts w:hint="eastAsia"/>
        </w:rPr>
        <w:t>展厅作为一种特殊的空间形式，在现代社会中扮演着极为重要的角色。它不仅为企业、组织和个人提供了一个向公众展示自己产品、服务或成就的理想场所，同时也是文化交流、艺术鉴赏以及科技成果发布的重要平台。通过在展厅内精心布置展品，并结合现代化的展示技术如多媒体互动、虚拟现实等手段，能够极大地增强观众的参观体验，使信息传递更加生动有效。</w:t>
      </w:r>
    </w:p>
    <w:p w14:paraId="5134726F" w14:textId="77777777" w:rsidR="003D2965" w:rsidRDefault="003D2965">
      <w:pPr>
        <w:rPr>
          <w:rFonts w:hint="eastAsia"/>
        </w:rPr>
      </w:pPr>
    </w:p>
    <w:p w14:paraId="5BB9DFC0" w14:textId="77777777" w:rsidR="003D2965" w:rsidRDefault="003D2965">
      <w:pPr>
        <w:rPr>
          <w:rFonts w:hint="eastAsia"/>
        </w:rPr>
      </w:pPr>
    </w:p>
    <w:p w14:paraId="481019C6" w14:textId="77777777" w:rsidR="003D2965" w:rsidRDefault="003D2965">
      <w:pPr>
        <w:rPr>
          <w:rFonts w:hint="eastAsia"/>
        </w:rPr>
      </w:pPr>
      <w:r>
        <w:rPr>
          <w:rFonts w:hint="eastAsia"/>
        </w:rPr>
        <w:t>展厅设计的基本原则</w:t>
      </w:r>
    </w:p>
    <w:p w14:paraId="30D6C97B" w14:textId="77777777" w:rsidR="003D2965" w:rsidRDefault="003D2965">
      <w:pPr>
        <w:rPr>
          <w:rFonts w:hint="eastAsia"/>
        </w:rPr>
      </w:pPr>
      <w:r>
        <w:rPr>
          <w:rFonts w:hint="eastAsia"/>
        </w:rPr>
        <w:t>成功的展厅设计需要遵循一定的基本原则。首先是功能性原则，即根据展厅的具体用途来规划空间布局，确保各个功能区域既相互独立又紧密联系。其次是美观性原则，通过色彩搭配、灯光效果等方面的设计营造出吸引人的视觉效果。再者是人性化原则，考虑到参观者的实际需求，如设置合理的流线以避免人流拥堵，提供充足的休息区域等。最后是创新性原则，鼓励采用新颖的设计理念和技术手段，让展厅充满活力与吸引力。</w:t>
      </w:r>
    </w:p>
    <w:p w14:paraId="7AD26F62" w14:textId="77777777" w:rsidR="003D2965" w:rsidRDefault="003D2965">
      <w:pPr>
        <w:rPr>
          <w:rFonts w:hint="eastAsia"/>
        </w:rPr>
      </w:pPr>
    </w:p>
    <w:p w14:paraId="2E269627" w14:textId="77777777" w:rsidR="003D2965" w:rsidRDefault="003D2965">
      <w:pPr>
        <w:rPr>
          <w:rFonts w:hint="eastAsia"/>
        </w:rPr>
      </w:pPr>
    </w:p>
    <w:p w14:paraId="55B3036C" w14:textId="77777777" w:rsidR="003D2965" w:rsidRDefault="003D2965">
      <w:pPr>
        <w:rPr>
          <w:rFonts w:hint="eastAsia"/>
        </w:rPr>
      </w:pPr>
      <w:r>
        <w:rPr>
          <w:rFonts w:hint="eastAsia"/>
        </w:rPr>
        <w:t>如何正确发音展厅的拼音</w:t>
      </w:r>
    </w:p>
    <w:p w14:paraId="73E44881" w14:textId="77777777" w:rsidR="003D2965" w:rsidRDefault="003D2965">
      <w:pPr>
        <w:rPr>
          <w:rFonts w:hint="eastAsia"/>
        </w:rPr>
      </w:pPr>
      <w:r>
        <w:rPr>
          <w:rFonts w:hint="eastAsia"/>
        </w:rPr>
        <w:t>对于非母语人士来说，正确掌握“展厅”的发音可能会有一些挑战。这里有几个小技巧可以帮助你准确发出这个词：“展”（zhǎn）开始时舌尖应轻触上前牙背面，形成轻微的气流阻塞后迅速放开，同时发出声音；“厅”（tīng）则是舌尖抵住上齿龈，形成完全的气流阻塞后释放气息发声。练习时可以先单独念每个字，熟悉后再尝试连贯地发出整个词组“zhǎn tīng”。</w:t>
      </w:r>
    </w:p>
    <w:p w14:paraId="7D9DB749" w14:textId="77777777" w:rsidR="003D2965" w:rsidRDefault="003D2965">
      <w:pPr>
        <w:rPr>
          <w:rFonts w:hint="eastAsia"/>
        </w:rPr>
      </w:pPr>
    </w:p>
    <w:p w14:paraId="1C6732FE" w14:textId="77777777" w:rsidR="003D2965" w:rsidRDefault="003D2965">
      <w:pPr>
        <w:rPr>
          <w:rFonts w:hint="eastAsia"/>
        </w:rPr>
      </w:pPr>
    </w:p>
    <w:p w14:paraId="5057521A" w14:textId="77777777" w:rsidR="003D2965" w:rsidRDefault="003D2965">
      <w:pPr>
        <w:rPr>
          <w:rFonts w:hint="eastAsia"/>
        </w:rPr>
      </w:pPr>
      <w:r>
        <w:rPr>
          <w:rFonts w:hint="eastAsia"/>
        </w:rPr>
        <w:t>最后的总结</w:t>
      </w:r>
    </w:p>
    <w:p w14:paraId="539EB8A6" w14:textId="77777777" w:rsidR="003D2965" w:rsidRDefault="003D2965">
      <w:pPr>
        <w:rPr>
          <w:rFonts w:hint="eastAsia"/>
        </w:rPr>
      </w:pPr>
      <w:r>
        <w:rPr>
          <w:rFonts w:hint="eastAsia"/>
        </w:rPr>
        <w:t>了解展厅的拼音及其背后的文化内涵，有助于我们更好地认识这一重要公共空间的功能和价值。无论是参与展览策划的专业人士还是普通参观者，都能从对展厅更深入的理解中受益。希望本文能帮助读者准确掌握“展厅”的拼音，并增进对其意义的认识。</w:t>
      </w:r>
    </w:p>
    <w:p w14:paraId="326B7DFD" w14:textId="77777777" w:rsidR="003D2965" w:rsidRDefault="003D2965">
      <w:pPr>
        <w:rPr>
          <w:rFonts w:hint="eastAsia"/>
        </w:rPr>
      </w:pPr>
    </w:p>
    <w:p w14:paraId="393D9ECE" w14:textId="77777777" w:rsidR="003D2965" w:rsidRDefault="003D29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500D8" w14:textId="60CD2627" w:rsidR="00671215" w:rsidRDefault="00671215"/>
    <w:sectPr w:rsidR="00671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15"/>
    <w:rsid w:val="003D2965"/>
    <w:rsid w:val="0067121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F4C34-A6F6-4598-829E-3AEF79B9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2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2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2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2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2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2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2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2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2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2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2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2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2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2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2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2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2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2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2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2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