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F9B34" w14:textId="77777777" w:rsidR="004106A7" w:rsidRDefault="004106A7">
      <w:pPr>
        <w:rPr>
          <w:rFonts w:hint="eastAsia"/>
        </w:rPr>
      </w:pPr>
      <w:r>
        <w:rPr>
          <w:rFonts w:hint="eastAsia"/>
        </w:rPr>
        <w:t>增广贤文及其重要性</w:t>
      </w:r>
    </w:p>
    <w:p w14:paraId="6F4D7065" w14:textId="77777777" w:rsidR="004106A7" w:rsidRDefault="004106A7">
      <w:pPr>
        <w:rPr>
          <w:rFonts w:hint="eastAsia"/>
        </w:rPr>
      </w:pPr>
      <w:r>
        <w:rPr>
          <w:rFonts w:hint="eastAsia"/>
        </w:rPr>
        <w:t>《增广贤文》是一部中国古代儿童启蒙书，它汇集了从古代到明代的谚语、格言和民间智慧。这部作品不仅是中国传统文化的重要组成部分，也是了解中国古代社会风貌的一扇窗户。通过阅读《增广贤文》，我们能够学习到古人的处世哲学、人际关系处理技巧以及道德规范等多方面的知识。对于现代人来说，《增广贤文》依然具有很高的参考价值。</w:t>
      </w:r>
    </w:p>
    <w:p w14:paraId="3D2D7830" w14:textId="77777777" w:rsidR="004106A7" w:rsidRDefault="004106A7">
      <w:pPr>
        <w:rPr>
          <w:rFonts w:hint="eastAsia"/>
        </w:rPr>
      </w:pPr>
    </w:p>
    <w:p w14:paraId="0D274E26" w14:textId="77777777" w:rsidR="004106A7" w:rsidRDefault="004106A7">
      <w:pPr>
        <w:rPr>
          <w:rFonts w:hint="eastAsia"/>
        </w:rPr>
      </w:pPr>
    </w:p>
    <w:p w14:paraId="386CD15A" w14:textId="77777777" w:rsidR="004106A7" w:rsidRDefault="004106A7">
      <w:pPr>
        <w:rPr>
          <w:rFonts w:hint="eastAsia"/>
        </w:rPr>
      </w:pPr>
      <w:r>
        <w:rPr>
          <w:rFonts w:hint="eastAsia"/>
        </w:rPr>
        <w:t>节选拼音版的意义</w:t>
      </w:r>
    </w:p>
    <w:p w14:paraId="5689E82C" w14:textId="77777777" w:rsidR="004106A7" w:rsidRDefault="004106A7">
      <w:pPr>
        <w:rPr>
          <w:rFonts w:hint="eastAsia"/>
        </w:rPr>
      </w:pPr>
      <w:r>
        <w:rPr>
          <w:rFonts w:hint="eastAsia"/>
        </w:rPr>
        <w:t>随着时代的发展，为了让更多的读者尤其是青少年能够轻松理解并记忆《增广贤文》中的精华内容，节选部分篇章并配上拼音成为了一种新的尝试。拼音作为汉字的注音工具，极大地帮助了初学者克服认读障碍，使得经典文学作品更加贴近大众。采用拼音形式朗读《增广贤文》，不仅有助于提高汉语学习者的语言能力，还能加深对中国传统文化的理解与感悟。</w:t>
      </w:r>
    </w:p>
    <w:p w14:paraId="2D94B0B5" w14:textId="77777777" w:rsidR="004106A7" w:rsidRDefault="004106A7">
      <w:pPr>
        <w:rPr>
          <w:rFonts w:hint="eastAsia"/>
        </w:rPr>
      </w:pPr>
    </w:p>
    <w:p w14:paraId="441722E1" w14:textId="77777777" w:rsidR="004106A7" w:rsidRDefault="004106A7">
      <w:pPr>
        <w:rPr>
          <w:rFonts w:hint="eastAsia"/>
        </w:rPr>
      </w:pPr>
    </w:p>
    <w:p w14:paraId="4B2DF194" w14:textId="77777777" w:rsidR="004106A7" w:rsidRDefault="004106A7">
      <w:pPr>
        <w:rPr>
          <w:rFonts w:hint="eastAsia"/>
        </w:rPr>
      </w:pPr>
      <w:r>
        <w:rPr>
          <w:rFonts w:hint="eastAsia"/>
        </w:rPr>
        <w:t>朗读的艺术与技巧</w:t>
      </w:r>
    </w:p>
    <w:p w14:paraId="37D1ABEA" w14:textId="77777777" w:rsidR="004106A7" w:rsidRDefault="004106A7">
      <w:pPr>
        <w:rPr>
          <w:rFonts w:hint="eastAsia"/>
        </w:rPr>
      </w:pPr>
      <w:r>
        <w:rPr>
          <w:rFonts w:hint="eastAsia"/>
        </w:rPr>
        <w:t>朗读是一种将文字转化为有声语言的艺术活动，通过声音传达文本的情感与意义。在进行《增广贤文节选拼音版》的朗读时，朗读者需要注意语音的准确性和流畅度，同时也要注重情感表达，让听众感受到每一句话背后所蕴含的深刻含义。适当的停顿和重音可以增强朗读的表现力，使听者更容易理解和记住内容。利用不同的语气变化来区分对话或叙述部分，可以让整个朗读过程更加生动有趣。</w:t>
      </w:r>
    </w:p>
    <w:p w14:paraId="4CF032D7" w14:textId="77777777" w:rsidR="004106A7" w:rsidRDefault="004106A7">
      <w:pPr>
        <w:rPr>
          <w:rFonts w:hint="eastAsia"/>
        </w:rPr>
      </w:pPr>
    </w:p>
    <w:p w14:paraId="3564096D" w14:textId="77777777" w:rsidR="004106A7" w:rsidRDefault="004106A7">
      <w:pPr>
        <w:rPr>
          <w:rFonts w:hint="eastAsia"/>
        </w:rPr>
      </w:pPr>
    </w:p>
    <w:p w14:paraId="484BEE10" w14:textId="77777777" w:rsidR="004106A7" w:rsidRDefault="004106A7">
      <w:pPr>
        <w:rPr>
          <w:rFonts w:hint="eastAsia"/>
        </w:rPr>
      </w:pPr>
      <w:r>
        <w:rPr>
          <w:rFonts w:hint="eastAsia"/>
        </w:rPr>
        <w:t>如何有效地进行朗读练习</w:t>
      </w:r>
    </w:p>
    <w:p w14:paraId="19F87B57" w14:textId="77777777" w:rsidR="004106A7" w:rsidRDefault="004106A7">
      <w:pPr>
        <w:rPr>
          <w:rFonts w:hint="eastAsia"/>
        </w:rPr>
      </w:pPr>
      <w:r>
        <w:rPr>
          <w:rFonts w:hint="eastAsia"/>
        </w:rPr>
        <w:t>为了更好地掌握《增广贤文节选拼音版》的朗读技巧，建议首先仔细研读原文及拼音标注，确保对每一个字词的发音都了如指掌。接着，可以通过模仿专业朗读者的录音来调整自己的发音和语调，逐步提升朗读水平。定期参与朗读小组或俱乐部也是一个不错的选择，在那里你可以与其他爱好者交流经验，共同进步。最重要的是保持持续练习的态度，只有不断实践才能真正掌握这门艺术。</w:t>
      </w:r>
    </w:p>
    <w:p w14:paraId="61C0EEE7" w14:textId="77777777" w:rsidR="004106A7" w:rsidRDefault="004106A7">
      <w:pPr>
        <w:rPr>
          <w:rFonts w:hint="eastAsia"/>
        </w:rPr>
      </w:pPr>
    </w:p>
    <w:p w14:paraId="4B3166E7" w14:textId="77777777" w:rsidR="004106A7" w:rsidRDefault="004106A7">
      <w:pPr>
        <w:rPr>
          <w:rFonts w:hint="eastAsia"/>
        </w:rPr>
      </w:pPr>
    </w:p>
    <w:p w14:paraId="261A5344" w14:textId="77777777" w:rsidR="004106A7" w:rsidRDefault="004106A7">
      <w:pPr>
        <w:rPr>
          <w:rFonts w:hint="eastAsia"/>
        </w:rPr>
      </w:pPr>
      <w:r>
        <w:rPr>
          <w:rFonts w:hint="eastAsia"/>
        </w:rPr>
        <w:t>最后的总结</w:t>
      </w:r>
    </w:p>
    <w:p w14:paraId="74C3FAC1" w14:textId="77777777" w:rsidR="004106A7" w:rsidRDefault="004106A7">
      <w:pPr>
        <w:rPr>
          <w:rFonts w:hint="eastAsia"/>
        </w:rPr>
      </w:pPr>
      <w:r>
        <w:rPr>
          <w:rFonts w:hint="eastAsia"/>
        </w:rPr>
        <w:t>《增广贤文节选拼音版朗读》不仅是一次对古典文化的致敬，也是传承和发展中华优秀传统文化的有效方式之一。希望通过这样的形式，能够让更多的年轻人接触并喜爱上这部充满智慧的作品，从中汲取营养，成长为既有深厚文化底蕴又有现代视野的新一代。</w:t>
      </w:r>
    </w:p>
    <w:p w14:paraId="155160A9" w14:textId="77777777" w:rsidR="004106A7" w:rsidRDefault="004106A7">
      <w:pPr>
        <w:rPr>
          <w:rFonts w:hint="eastAsia"/>
        </w:rPr>
      </w:pPr>
    </w:p>
    <w:p w14:paraId="1124C277" w14:textId="77777777" w:rsidR="004106A7" w:rsidRDefault="004106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B64AE" w14:textId="6DF5FE2C" w:rsidR="00B26F6B" w:rsidRDefault="00B26F6B"/>
    <w:sectPr w:rsidR="00B26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6B"/>
    <w:rsid w:val="001B741B"/>
    <w:rsid w:val="004106A7"/>
    <w:rsid w:val="00B2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1AB10-5D60-48D7-8EA3-1187D6A5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F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F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F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F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F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F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F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F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F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F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F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6F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F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F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F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F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F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F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F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F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