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5C62" w14:textId="77777777" w:rsidR="00D81AA2" w:rsidRDefault="00D81AA2">
      <w:pPr>
        <w:rPr>
          <w:rFonts w:hint="eastAsia"/>
        </w:rPr>
      </w:pPr>
      <w:r>
        <w:rPr>
          <w:rFonts w:hint="eastAsia"/>
        </w:rPr>
        <w:t>增广贤文简介</w:t>
      </w:r>
    </w:p>
    <w:p w14:paraId="049768A3" w14:textId="77777777" w:rsidR="00D81AA2" w:rsidRDefault="00D81AA2">
      <w:pPr>
        <w:rPr>
          <w:rFonts w:hint="eastAsia"/>
        </w:rPr>
      </w:pPr>
      <w:r>
        <w:rPr>
          <w:rFonts w:hint="eastAsia"/>
        </w:rPr>
        <w:t>《增广贤文》是一部集中国古代民间智慧和处世哲学于一体的经典之作。它通过简洁而深刻的语言，传达了丰富的道德观念和社会经验。这部作品最早出现在明朝晚期，经过数次修订与增补，形成了今天我们所见的版本。《增广贤文》不仅在中国广泛流传，而且在东亚其他地区也具有相当的影响。它以其独特的魅力和实用性，成为家庭教育、学校教育的重要参考书籍之一。</w:t>
      </w:r>
    </w:p>
    <w:p w14:paraId="75E71624" w14:textId="77777777" w:rsidR="00D81AA2" w:rsidRDefault="00D81AA2">
      <w:pPr>
        <w:rPr>
          <w:rFonts w:hint="eastAsia"/>
        </w:rPr>
      </w:pPr>
    </w:p>
    <w:p w14:paraId="426FDE8B" w14:textId="77777777" w:rsidR="00D81AA2" w:rsidRDefault="00D81AA2">
      <w:pPr>
        <w:rPr>
          <w:rFonts w:hint="eastAsia"/>
        </w:rPr>
      </w:pPr>
    </w:p>
    <w:p w14:paraId="57F6A3A6" w14:textId="77777777" w:rsidR="00D81AA2" w:rsidRDefault="00D81AA2">
      <w:pPr>
        <w:rPr>
          <w:rFonts w:hint="eastAsia"/>
        </w:rPr>
      </w:pPr>
      <w:r>
        <w:rPr>
          <w:rFonts w:hint="eastAsia"/>
        </w:rPr>
        <w:t>增广贤文精选带拼音的意义</w:t>
      </w:r>
    </w:p>
    <w:p w14:paraId="402AEF48" w14:textId="77777777" w:rsidR="00D81AA2" w:rsidRDefault="00D81AA2">
      <w:pPr>
        <w:rPr>
          <w:rFonts w:hint="eastAsia"/>
        </w:rPr>
      </w:pPr>
      <w:r>
        <w:rPr>
          <w:rFonts w:hint="eastAsia"/>
        </w:rPr>
        <w:t>为便于更广泛的读者群体阅读和理解，《增广贤文精选带拼音》版本应运而生。这个版本特别适合汉语学习者以及儿童使用，通过拼音的帮助，让初学者能够正确发音并逐步理解其深意。对于一些不常用或古汉语词汇，带有拼音的文本也能帮助读者跨越阅读障碍，更好地领略《增广贤文》中的智慧。这一版本也为海外华人子女提供了接触和了解中华传统文化的机会。</w:t>
      </w:r>
    </w:p>
    <w:p w14:paraId="5B65D7D3" w14:textId="77777777" w:rsidR="00D81AA2" w:rsidRDefault="00D81AA2">
      <w:pPr>
        <w:rPr>
          <w:rFonts w:hint="eastAsia"/>
        </w:rPr>
      </w:pPr>
    </w:p>
    <w:p w14:paraId="6F88DD4A" w14:textId="77777777" w:rsidR="00D81AA2" w:rsidRDefault="00D81AA2">
      <w:pPr>
        <w:rPr>
          <w:rFonts w:hint="eastAsia"/>
        </w:rPr>
      </w:pPr>
    </w:p>
    <w:p w14:paraId="031EA8AE" w14:textId="77777777" w:rsidR="00D81AA2" w:rsidRDefault="00D81AA2">
      <w:pPr>
        <w:rPr>
          <w:rFonts w:hint="eastAsia"/>
        </w:rPr>
      </w:pPr>
      <w:r>
        <w:rPr>
          <w:rFonts w:hint="eastAsia"/>
        </w:rPr>
        <w:t>精选内容展示</w:t>
      </w:r>
    </w:p>
    <w:p w14:paraId="41051D40" w14:textId="77777777" w:rsidR="00D81AA2" w:rsidRDefault="00D81AA2">
      <w:pPr>
        <w:rPr>
          <w:rFonts w:hint="eastAsia"/>
        </w:rPr>
      </w:pPr>
      <w:r>
        <w:rPr>
          <w:rFonts w:hint="eastAsia"/>
        </w:rPr>
        <w:t>在《增广贤文精选带拼音》中，选取了许多脍炙人口的经典句子，例如“昔时贤文，诲汝谆谆”，这句话以温柔劝诫的方式鼓励人们学习古代圣贤的教诲。还有如“知足常乐”等警句，提醒人们保持一颗平和的心，不要过度追求物质享受。这些精选内容不仅语言优美，易于记忆，更重要的是它们蕴含的生活哲理对现代社会仍有重要的启示意义。</w:t>
      </w:r>
    </w:p>
    <w:p w14:paraId="3B592DD3" w14:textId="77777777" w:rsidR="00D81AA2" w:rsidRDefault="00D81AA2">
      <w:pPr>
        <w:rPr>
          <w:rFonts w:hint="eastAsia"/>
        </w:rPr>
      </w:pPr>
    </w:p>
    <w:p w14:paraId="14F0307C" w14:textId="77777777" w:rsidR="00D81AA2" w:rsidRDefault="00D81AA2">
      <w:pPr>
        <w:rPr>
          <w:rFonts w:hint="eastAsia"/>
        </w:rPr>
      </w:pPr>
    </w:p>
    <w:p w14:paraId="2FF9E9EB" w14:textId="77777777" w:rsidR="00D81AA2" w:rsidRDefault="00D81AA2">
      <w:pPr>
        <w:rPr>
          <w:rFonts w:hint="eastAsia"/>
        </w:rPr>
      </w:pPr>
      <w:r>
        <w:rPr>
          <w:rFonts w:hint="eastAsia"/>
        </w:rPr>
        <w:t>学习方法与应用</w:t>
      </w:r>
    </w:p>
    <w:p w14:paraId="21650642" w14:textId="77777777" w:rsidR="00D81AA2" w:rsidRDefault="00D81AA2">
      <w:pPr>
        <w:rPr>
          <w:rFonts w:hint="eastAsia"/>
        </w:rPr>
      </w:pPr>
      <w:r>
        <w:rPr>
          <w:rFonts w:hint="eastAsia"/>
        </w:rPr>
        <w:t>想要深入理解和运用《增广贤文精选带拼音》，可以从每日诵读开始，逐渐培养语感，并尝试将其中的道理应用于日常生活之中。比如，在面对困难时，可以想起“吃得苦中苦，方为人上人”的勉励；在处理人际关系时，“退一步海阔天空”则教导我们保持谦逊和宽容。通过不断地实践和反思，不仅能提升个人修养，还能促进家庭和睦和社会和谐。</w:t>
      </w:r>
    </w:p>
    <w:p w14:paraId="153A7C48" w14:textId="77777777" w:rsidR="00D81AA2" w:rsidRDefault="00D81AA2">
      <w:pPr>
        <w:rPr>
          <w:rFonts w:hint="eastAsia"/>
        </w:rPr>
      </w:pPr>
    </w:p>
    <w:p w14:paraId="4B1D643F" w14:textId="77777777" w:rsidR="00D81AA2" w:rsidRDefault="00D81AA2">
      <w:pPr>
        <w:rPr>
          <w:rFonts w:hint="eastAsia"/>
        </w:rPr>
      </w:pPr>
    </w:p>
    <w:p w14:paraId="0D77F0F7" w14:textId="77777777" w:rsidR="00D81AA2" w:rsidRDefault="00D81AA2">
      <w:pPr>
        <w:rPr>
          <w:rFonts w:hint="eastAsia"/>
        </w:rPr>
      </w:pPr>
      <w:r>
        <w:rPr>
          <w:rFonts w:hint="eastAsia"/>
        </w:rPr>
        <w:t>最后的总结</w:t>
      </w:r>
    </w:p>
    <w:p w14:paraId="1B76BFC6" w14:textId="77777777" w:rsidR="00D81AA2" w:rsidRDefault="00D81AA2">
      <w:pPr>
        <w:rPr>
          <w:rFonts w:hint="eastAsia"/>
        </w:rPr>
      </w:pPr>
      <w:r>
        <w:rPr>
          <w:rFonts w:hint="eastAsia"/>
        </w:rPr>
        <w:t>《增广贤文精选带拼音》作为传承和弘扬中华优秀传统文化的重要载体，为现代读者提供了一个亲近古人智慧的新途径。无论是对于希望深入了解中国文化的外国人，还是正在成长中的青少年，都是不可多得的精神食粮。通过学习这本书，我们可以汲取先人的智慧，指导自己的人生旅程，使之更加丰富多彩。</w:t>
      </w:r>
    </w:p>
    <w:p w14:paraId="039CD622" w14:textId="77777777" w:rsidR="00D81AA2" w:rsidRDefault="00D81AA2">
      <w:pPr>
        <w:rPr>
          <w:rFonts w:hint="eastAsia"/>
        </w:rPr>
      </w:pPr>
    </w:p>
    <w:p w14:paraId="5EEA3B8E" w14:textId="77777777" w:rsidR="00D81AA2" w:rsidRDefault="00D81A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CB215" w14:textId="32CF89E7" w:rsidR="00DE785B" w:rsidRDefault="00DE785B"/>
    <w:sectPr w:rsidR="00DE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5B"/>
    <w:rsid w:val="001B741B"/>
    <w:rsid w:val="00D81AA2"/>
    <w:rsid w:val="00D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27AF6-CF0A-4180-BDBF-648679F0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