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18CE" w14:textId="77777777" w:rsidR="005F5337" w:rsidRDefault="005F5337">
      <w:pPr>
        <w:rPr>
          <w:rFonts w:hint="eastAsia"/>
        </w:rPr>
      </w:pPr>
      <w:r>
        <w:rPr>
          <w:rFonts w:hint="eastAsia"/>
        </w:rPr>
        <w:t>增广贤文简介</w:t>
      </w:r>
    </w:p>
    <w:p w14:paraId="1544A146" w14:textId="77777777" w:rsidR="005F5337" w:rsidRDefault="005F5337">
      <w:pPr>
        <w:rPr>
          <w:rFonts w:hint="eastAsia"/>
        </w:rPr>
      </w:pPr>
      <w:r>
        <w:rPr>
          <w:rFonts w:hint="eastAsia"/>
        </w:rPr>
        <w:t>《增广贤文》是一本古老的中国启蒙读物，汇集了中国古代的谚语和格言。这本书内容广泛，涵盖了为人处世、交友治学等多个方面，是中国传统文化的重要组成部分。通过学习《增广贤文》，人们可以了解到古人的智慧，以及他们对生活和社会的看法。</w:t>
      </w:r>
    </w:p>
    <w:p w14:paraId="63BA2993" w14:textId="77777777" w:rsidR="005F5337" w:rsidRDefault="005F5337">
      <w:pPr>
        <w:rPr>
          <w:rFonts w:hint="eastAsia"/>
        </w:rPr>
      </w:pPr>
    </w:p>
    <w:p w14:paraId="7E036BBA" w14:textId="77777777" w:rsidR="005F5337" w:rsidRDefault="005F5337">
      <w:pPr>
        <w:rPr>
          <w:rFonts w:hint="eastAsia"/>
        </w:rPr>
      </w:pPr>
    </w:p>
    <w:p w14:paraId="5666BCB1" w14:textId="77777777" w:rsidR="005F5337" w:rsidRDefault="005F5337">
      <w:pPr>
        <w:rPr>
          <w:rFonts w:hint="eastAsia"/>
        </w:rPr>
      </w:pPr>
      <w:r>
        <w:rPr>
          <w:rFonts w:hint="eastAsia"/>
        </w:rPr>
        <w:t>增广贤文拼音版带汉字的意义</w:t>
      </w:r>
    </w:p>
    <w:p w14:paraId="79737679" w14:textId="77777777" w:rsidR="005F5337" w:rsidRDefault="005F5337">
      <w:pPr>
        <w:rPr>
          <w:rFonts w:hint="eastAsia"/>
        </w:rPr>
      </w:pPr>
      <w:r>
        <w:rPr>
          <w:rFonts w:hint="eastAsia"/>
        </w:rPr>
        <w:t>随着时代的发展，《增广贤文》的拼音版带汉字形式越来越受到欢迎。这种形式不仅有助于汉语学习者更好地理解原文的意思，同时也方便了不同年龄段的人群阅读与背诵。拼音可以帮助初学者准确发音，而汉字则保留了经典的原始风貌，两者结合使得这本经典更加普及化。</w:t>
      </w:r>
    </w:p>
    <w:p w14:paraId="359354E8" w14:textId="77777777" w:rsidR="005F5337" w:rsidRDefault="005F5337">
      <w:pPr>
        <w:rPr>
          <w:rFonts w:hint="eastAsia"/>
        </w:rPr>
      </w:pPr>
    </w:p>
    <w:p w14:paraId="0A865ED9" w14:textId="77777777" w:rsidR="005F5337" w:rsidRDefault="005F5337">
      <w:pPr>
        <w:rPr>
          <w:rFonts w:hint="eastAsia"/>
        </w:rPr>
      </w:pPr>
    </w:p>
    <w:p w14:paraId="4A73C618" w14:textId="77777777" w:rsidR="005F5337" w:rsidRDefault="005F5337">
      <w:pPr>
        <w:rPr>
          <w:rFonts w:hint="eastAsia"/>
        </w:rPr>
      </w:pPr>
      <w:r>
        <w:rPr>
          <w:rFonts w:hint="eastAsia"/>
        </w:rPr>
        <w:t>增广贤文拼音版的特点</w:t>
      </w:r>
    </w:p>
    <w:p w14:paraId="09C2D820" w14:textId="77777777" w:rsidR="005F5337" w:rsidRDefault="005F5337">
      <w:pPr>
        <w:rPr>
          <w:rFonts w:hint="eastAsia"/>
        </w:rPr>
      </w:pPr>
      <w:r>
        <w:rPr>
          <w:rFonts w:hint="eastAsia"/>
        </w:rPr>
        <w:t>在拼音版的《增广贤文》中，每个汉字都配上了相应的拼音标注。这样做的好处是显而易见的：对于儿童或汉语非母语的学习者来说，拼音提供了一个便捷的学习途径；对于一些生僻字或者多音字，拼音标注能够帮助读者正确理解和记忆。现代版本通常还会附有简单的注释和解释，以加深读者对文本的理解。</w:t>
      </w:r>
    </w:p>
    <w:p w14:paraId="33550228" w14:textId="77777777" w:rsidR="005F5337" w:rsidRDefault="005F5337">
      <w:pPr>
        <w:rPr>
          <w:rFonts w:hint="eastAsia"/>
        </w:rPr>
      </w:pPr>
    </w:p>
    <w:p w14:paraId="474285F7" w14:textId="77777777" w:rsidR="005F5337" w:rsidRDefault="005F5337">
      <w:pPr>
        <w:rPr>
          <w:rFonts w:hint="eastAsia"/>
        </w:rPr>
      </w:pPr>
    </w:p>
    <w:p w14:paraId="2D9067AE" w14:textId="77777777" w:rsidR="005F5337" w:rsidRDefault="005F5337">
      <w:pPr>
        <w:rPr>
          <w:rFonts w:hint="eastAsia"/>
        </w:rPr>
      </w:pPr>
      <w:r>
        <w:rPr>
          <w:rFonts w:hint="eastAsia"/>
        </w:rPr>
        <w:t>如何有效使用增广贤文拼音版带汉字</w:t>
      </w:r>
    </w:p>
    <w:p w14:paraId="7CB7CCD7" w14:textId="77777777" w:rsidR="005F5337" w:rsidRDefault="005F5337">
      <w:pPr>
        <w:rPr>
          <w:rFonts w:hint="eastAsia"/>
        </w:rPr>
      </w:pPr>
      <w:r>
        <w:rPr>
          <w:rFonts w:hint="eastAsia"/>
        </w:rPr>
        <w:t>为了充分利用《增广贤文》拼音版带汉字，建议读者采取以下几种方法：一是逐句朗读，结合拼音反复练习发音；二是尝试背诵部分内容，增强记忆力；三是对照注释理解每一句话背后的含义，并思考其在现代社会中的应用。通过这些方法，不仅可以提高汉语水平，还能学到许多人生的哲理。</w:t>
      </w:r>
    </w:p>
    <w:p w14:paraId="04BB15B0" w14:textId="77777777" w:rsidR="005F5337" w:rsidRDefault="005F5337">
      <w:pPr>
        <w:rPr>
          <w:rFonts w:hint="eastAsia"/>
        </w:rPr>
      </w:pPr>
    </w:p>
    <w:p w14:paraId="470926B8" w14:textId="77777777" w:rsidR="005F5337" w:rsidRDefault="005F5337">
      <w:pPr>
        <w:rPr>
          <w:rFonts w:hint="eastAsia"/>
        </w:rPr>
      </w:pPr>
    </w:p>
    <w:p w14:paraId="5CE6DD0B" w14:textId="77777777" w:rsidR="005F5337" w:rsidRDefault="005F5337">
      <w:pPr>
        <w:rPr>
          <w:rFonts w:hint="eastAsia"/>
        </w:rPr>
      </w:pPr>
      <w:r>
        <w:rPr>
          <w:rFonts w:hint="eastAsia"/>
        </w:rPr>
        <w:t>最后的总结</w:t>
      </w:r>
    </w:p>
    <w:p w14:paraId="5D191B81" w14:textId="77777777" w:rsidR="005F5337" w:rsidRDefault="005F5337">
      <w:pPr>
        <w:rPr>
          <w:rFonts w:hint="eastAsia"/>
        </w:rPr>
      </w:pPr>
      <w:r>
        <w:rPr>
          <w:rFonts w:hint="eastAsia"/>
        </w:rPr>
        <w:t>《增广贤文》拼音版带汉字是一种非常适合各层次学习者的读物。它不仅承载着丰富的文化内涵，而且为现代人提供了一种接近古代智慧的新方式。无论是想要提高语言能力的学生，还是对中国文化感兴趣的外国友人，都可以从中获得宝贵的知识和启示。</w:t>
      </w:r>
    </w:p>
    <w:p w14:paraId="07C6E0B9" w14:textId="77777777" w:rsidR="005F5337" w:rsidRDefault="005F5337">
      <w:pPr>
        <w:rPr>
          <w:rFonts w:hint="eastAsia"/>
        </w:rPr>
      </w:pPr>
    </w:p>
    <w:p w14:paraId="095B309E" w14:textId="77777777" w:rsidR="005F5337" w:rsidRDefault="005F5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61065" w14:textId="73A7D9CB" w:rsidR="00BC3E32" w:rsidRDefault="00BC3E32"/>
    <w:sectPr w:rsidR="00BC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32"/>
    <w:rsid w:val="001B741B"/>
    <w:rsid w:val="005F5337"/>
    <w:rsid w:val="00B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689DC-9CCD-465D-B331-5C520D4F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