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E6F5" w14:textId="77777777" w:rsidR="00207CAE" w:rsidRDefault="00207CAE">
      <w:pPr>
        <w:rPr>
          <w:rFonts w:hint="eastAsia"/>
        </w:rPr>
      </w:pPr>
      <w:r>
        <w:rPr>
          <w:rFonts w:hint="eastAsia"/>
        </w:rPr>
        <w:t>介绍增广贤文及其重要性</w:t>
      </w:r>
    </w:p>
    <w:p w14:paraId="43A5E567" w14:textId="77777777" w:rsidR="00207CAE" w:rsidRDefault="00207CAE">
      <w:pPr>
        <w:rPr>
          <w:rFonts w:hint="eastAsia"/>
        </w:rPr>
      </w:pPr>
      <w:r>
        <w:rPr>
          <w:rFonts w:hint="eastAsia"/>
        </w:rPr>
        <w:t>《增广贤文》是一部古代中国的启蒙读物，它汇聚了众多经典名言和谚语，旨在教导人们为人处世的道理。这部作品不仅内容丰富，而且语言优美，寓意深远，对于培养孩子的道德情操和文学素养具有重要作用。特别是针对二年级的学生，《增广贤文》能够帮助他们建立正确的人生观和价值观，为他们的成长打下坚实的基础。</w:t>
      </w:r>
    </w:p>
    <w:p w14:paraId="17969DE5" w14:textId="77777777" w:rsidR="00207CAE" w:rsidRDefault="00207CAE">
      <w:pPr>
        <w:rPr>
          <w:rFonts w:hint="eastAsia"/>
        </w:rPr>
      </w:pPr>
    </w:p>
    <w:p w14:paraId="52A94C03" w14:textId="77777777" w:rsidR="00207CAE" w:rsidRDefault="00207CAE">
      <w:pPr>
        <w:rPr>
          <w:rFonts w:hint="eastAsia"/>
        </w:rPr>
      </w:pPr>
    </w:p>
    <w:p w14:paraId="02C2A834" w14:textId="77777777" w:rsidR="00207CAE" w:rsidRDefault="00207CAE">
      <w:pPr>
        <w:rPr>
          <w:rFonts w:hint="eastAsia"/>
        </w:rPr>
      </w:pPr>
      <w:r>
        <w:rPr>
          <w:rFonts w:hint="eastAsia"/>
        </w:rPr>
        <w:t>拼音版《增广贤文》的独特价值</w:t>
      </w:r>
    </w:p>
    <w:p w14:paraId="0F2509B5" w14:textId="77777777" w:rsidR="00207CAE" w:rsidRDefault="00207CAE">
      <w:pPr>
        <w:rPr>
          <w:rFonts w:hint="eastAsia"/>
        </w:rPr>
      </w:pPr>
      <w:r>
        <w:rPr>
          <w:rFonts w:hint="eastAsia"/>
        </w:rPr>
        <w:t>拼音版的《增广贤文》特别适合小学低年级学生使用。在这个阶段，孩子们正处于学习汉字和拼音的关键时期，拼音版可以帮助他们更好地认识汉字、学习发音，同时理解经典的含义。通过阅读拼音版《增广贤文》，孩子们可以逐步提高自己的阅读能力，增强对中国传统文化的理解和热爱。</w:t>
      </w:r>
    </w:p>
    <w:p w14:paraId="53F3188A" w14:textId="77777777" w:rsidR="00207CAE" w:rsidRDefault="00207CAE">
      <w:pPr>
        <w:rPr>
          <w:rFonts w:hint="eastAsia"/>
        </w:rPr>
      </w:pPr>
    </w:p>
    <w:p w14:paraId="3ED2C90E" w14:textId="77777777" w:rsidR="00207CAE" w:rsidRDefault="00207CAE">
      <w:pPr>
        <w:rPr>
          <w:rFonts w:hint="eastAsia"/>
        </w:rPr>
      </w:pPr>
    </w:p>
    <w:p w14:paraId="12467B90" w14:textId="77777777" w:rsidR="00207CAE" w:rsidRDefault="00207CAE">
      <w:pPr>
        <w:rPr>
          <w:rFonts w:hint="eastAsia"/>
        </w:rPr>
      </w:pPr>
      <w:r>
        <w:rPr>
          <w:rFonts w:hint="eastAsia"/>
        </w:rPr>
        <w:t>二年级上册《增广贤文拼音版》的内容特点</w:t>
      </w:r>
    </w:p>
    <w:p w14:paraId="36709C7C" w14:textId="77777777" w:rsidR="00207CAE" w:rsidRDefault="00207CAE">
      <w:pPr>
        <w:rPr>
          <w:rFonts w:hint="eastAsia"/>
        </w:rPr>
      </w:pPr>
      <w:r>
        <w:rPr>
          <w:rFonts w:hint="eastAsia"/>
        </w:rPr>
        <w:t>二年级上册的《增广贤文拼音版》精选了适合该年龄段学生的经典章节，内容涵盖了礼仪、诚信、友爱等多个方面。每个章节都配有生动的插图和详细的注释，使得抽象的道理变得具体形象，易于孩子们理解和接受。书中还设计了一些互动环节，鼓励孩子们在阅读的同时思考问题，培养他们的独立思考能力和解决问题的能力。</w:t>
      </w:r>
    </w:p>
    <w:p w14:paraId="63176412" w14:textId="77777777" w:rsidR="00207CAE" w:rsidRDefault="00207CAE">
      <w:pPr>
        <w:rPr>
          <w:rFonts w:hint="eastAsia"/>
        </w:rPr>
      </w:pPr>
    </w:p>
    <w:p w14:paraId="6DD46E3C" w14:textId="77777777" w:rsidR="00207CAE" w:rsidRDefault="00207CAE">
      <w:pPr>
        <w:rPr>
          <w:rFonts w:hint="eastAsia"/>
        </w:rPr>
      </w:pPr>
    </w:p>
    <w:p w14:paraId="55A51971" w14:textId="77777777" w:rsidR="00207CAE" w:rsidRDefault="00207CAE">
      <w:pPr>
        <w:rPr>
          <w:rFonts w:hint="eastAsia"/>
        </w:rPr>
      </w:pPr>
      <w:r>
        <w:rPr>
          <w:rFonts w:hint="eastAsia"/>
        </w:rPr>
        <w:t>如何有效利用《增广贤文拼音版》进行教学</w:t>
      </w:r>
    </w:p>
    <w:p w14:paraId="26D0A10F" w14:textId="77777777" w:rsidR="00207CAE" w:rsidRDefault="00207CAE">
      <w:pPr>
        <w:rPr>
          <w:rFonts w:hint="eastAsia"/>
        </w:rPr>
      </w:pPr>
      <w:r>
        <w:rPr>
          <w:rFonts w:hint="eastAsia"/>
        </w:rPr>
        <w:t>为了让学生们更好地吸收《增广贤文》中的智慧，教师和家长们可以采取多种方式辅助教学。例如，可以通过讲故事的形式引导孩子们进入故事情境，让他们更加直观地感受到其中的道理；也可以组织角色扮演活动，让孩子们亲身体验故事中的人物情感，加深对文本的理解。还可以鼓励孩子们将所学应用到日常生活中，真正做到学以致用。</w:t>
      </w:r>
    </w:p>
    <w:p w14:paraId="4BBEF485" w14:textId="77777777" w:rsidR="00207CAE" w:rsidRDefault="00207CAE">
      <w:pPr>
        <w:rPr>
          <w:rFonts w:hint="eastAsia"/>
        </w:rPr>
      </w:pPr>
    </w:p>
    <w:p w14:paraId="56212525" w14:textId="77777777" w:rsidR="00207CAE" w:rsidRDefault="00207CAE">
      <w:pPr>
        <w:rPr>
          <w:rFonts w:hint="eastAsia"/>
        </w:rPr>
      </w:pPr>
    </w:p>
    <w:p w14:paraId="6240359D" w14:textId="77777777" w:rsidR="00207CAE" w:rsidRDefault="00207CAE">
      <w:pPr>
        <w:rPr>
          <w:rFonts w:hint="eastAsia"/>
        </w:rPr>
      </w:pPr>
      <w:r>
        <w:rPr>
          <w:rFonts w:hint="eastAsia"/>
        </w:rPr>
        <w:t>最后的总结：传承文化，启迪未来</w:t>
      </w:r>
    </w:p>
    <w:p w14:paraId="27DFC6CD" w14:textId="77777777" w:rsidR="00207CAE" w:rsidRDefault="00207CAE">
      <w:pPr>
        <w:rPr>
          <w:rFonts w:hint="eastAsia"/>
        </w:rPr>
      </w:pPr>
      <w:r>
        <w:rPr>
          <w:rFonts w:hint="eastAsia"/>
        </w:rPr>
        <w:t>《增广贤文拼音版全文二年级上册打印》不仅是孩子们学习汉语的好帮手，更是传承中华优秀传统文化的重要媒介。通过学习《增广贤文》，孩子们不仅能提升自身的语言能力，还能从中汲取古人的智慧，为未来的成长奠定坚实的文化基础。希望更多的孩子能够通过这部作品，感受到中国传统文化的魅力，成为有知识、有品德的新时代少年。</w:t>
      </w:r>
    </w:p>
    <w:p w14:paraId="2B298066" w14:textId="77777777" w:rsidR="00207CAE" w:rsidRDefault="00207CAE">
      <w:pPr>
        <w:rPr>
          <w:rFonts w:hint="eastAsia"/>
        </w:rPr>
      </w:pPr>
    </w:p>
    <w:p w14:paraId="2427EF4D" w14:textId="77777777" w:rsidR="00207CAE" w:rsidRDefault="00207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30E1A" w14:textId="722F85AB" w:rsidR="00C943FC" w:rsidRDefault="00C943FC"/>
    <w:sectPr w:rsidR="00C9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FC"/>
    <w:rsid w:val="001B741B"/>
    <w:rsid w:val="00207CAE"/>
    <w:rsid w:val="00C9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DC916-313C-4E69-B753-1B3DD32F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