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FB00" w14:textId="77777777" w:rsidR="00E67346" w:rsidRDefault="00E67346">
      <w:pPr>
        <w:rPr>
          <w:rFonts w:hint="eastAsia"/>
        </w:rPr>
      </w:pPr>
      <w:r>
        <w:rPr>
          <w:rFonts w:hint="eastAsia"/>
        </w:rPr>
        <w:t>增广贤文小古文拼音版简介</w:t>
      </w:r>
    </w:p>
    <w:p w14:paraId="1959AF57" w14:textId="77777777" w:rsidR="00E67346" w:rsidRDefault="00E67346">
      <w:pPr>
        <w:rPr>
          <w:rFonts w:hint="eastAsia"/>
        </w:rPr>
      </w:pPr>
      <w:r>
        <w:rPr>
          <w:rFonts w:hint="eastAsia"/>
        </w:rPr>
        <w:t>《增广贤文》作为中国传统文化中的一部重要典籍，集合了历代先贤的智慧之言，是一部教导人们如何做人、处世的经典之作。它以简练的语言和深邃的思想，影响了一代又一代的中国人。而“增广贤文小古文拼音版”的出现，则是为了帮助更多的人，尤其是青少年儿童更好地学习这部经典作品，通过拼音的帮助，降低阅读门槛，让更多人能够领略到古代智慧的魅力。</w:t>
      </w:r>
    </w:p>
    <w:p w14:paraId="74C75648" w14:textId="77777777" w:rsidR="00E67346" w:rsidRDefault="00E67346">
      <w:pPr>
        <w:rPr>
          <w:rFonts w:hint="eastAsia"/>
        </w:rPr>
      </w:pPr>
    </w:p>
    <w:p w14:paraId="00429D2B" w14:textId="77777777" w:rsidR="00E67346" w:rsidRDefault="00E67346">
      <w:pPr>
        <w:rPr>
          <w:rFonts w:hint="eastAsia"/>
        </w:rPr>
      </w:pPr>
    </w:p>
    <w:p w14:paraId="4F76D2B6" w14:textId="77777777" w:rsidR="00E67346" w:rsidRDefault="00E67346">
      <w:pPr>
        <w:rPr>
          <w:rFonts w:hint="eastAsia"/>
        </w:rPr>
      </w:pPr>
      <w:r>
        <w:rPr>
          <w:rFonts w:hint="eastAsia"/>
        </w:rPr>
        <w:t>拼音版的独特之处</w:t>
      </w:r>
    </w:p>
    <w:p w14:paraId="721AEECD" w14:textId="77777777" w:rsidR="00E67346" w:rsidRDefault="00E67346">
      <w:pPr>
        <w:rPr>
          <w:rFonts w:hint="eastAsia"/>
        </w:rPr>
      </w:pPr>
      <w:r>
        <w:rPr>
          <w:rFonts w:hint="eastAsia"/>
        </w:rPr>
        <w:t>拼音版的《增广贤文》在保留原文的基础上，为每一个汉字标注了汉语拼音。这一做法极大地便利了初学者以及对古文不熟悉的读者。对于孩子们来说，拼音是他们识字过程中的重要工具，通过拼音版，孩子们可以在了解汉字读音的逐步理解《增广贤文》所传达的哲理与价值观。拼音版也为对外汉语教学提供了新的教材选择，有助于传播中国文化。</w:t>
      </w:r>
    </w:p>
    <w:p w14:paraId="021995D6" w14:textId="77777777" w:rsidR="00E67346" w:rsidRDefault="00E67346">
      <w:pPr>
        <w:rPr>
          <w:rFonts w:hint="eastAsia"/>
        </w:rPr>
      </w:pPr>
    </w:p>
    <w:p w14:paraId="55824EF0" w14:textId="77777777" w:rsidR="00E67346" w:rsidRDefault="00E67346">
      <w:pPr>
        <w:rPr>
          <w:rFonts w:hint="eastAsia"/>
        </w:rPr>
      </w:pPr>
    </w:p>
    <w:p w14:paraId="4428040B" w14:textId="77777777" w:rsidR="00E67346" w:rsidRDefault="00E67346">
      <w:pPr>
        <w:rPr>
          <w:rFonts w:hint="eastAsia"/>
        </w:rPr>
      </w:pPr>
      <w:r>
        <w:rPr>
          <w:rFonts w:hint="eastAsia"/>
        </w:rPr>
        <w:t>内容丰富性与教育意义</w:t>
      </w:r>
    </w:p>
    <w:p w14:paraId="2F271B79" w14:textId="77777777" w:rsidR="00E67346" w:rsidRDefault="00E67346">
      <w:pPr>
        <w:rPr>
          <w:rFonts w:hint="eastAsia"/>
        </w:rPr>
      </w:pPr>
      <w:r>
        <w:rPr>
          <w:rFonts w:hint="eastAsia"/>
        </w:rPr>
        <w:t>《增广贤文》包含了丰富的道德教诲和社会生活经验，如“知己知彼，将心比心”、“为人不做亏心事，半夜敲门心不惊”等警句，都是对人类行为准则的高度概括。这些格言不仅富有哲理性，还具有很强的实用性。拼音版通过提供清晰准确的发音指导，使得这些宝贵的教训更加容易被接受和记忆。这也鼓励了家庭内部的文化传承，父母可以通过共同阅读来增进亲子关系，并传递传统美德。</w:t>
      </w:r>
    </w:p>
    <w:p w14:paraId="1394BC5C" w14:textId="77777777" w:rsidR="00E67346" w:rsidRDefault="00E67346">
      <w:pPr>
        <w:rPr>
          <w:rFonts w:hint="eastAsia"/>
        </w:rPr>
      </w:pPr>
    </w:p>
    <w:p w14:paraId="56A15C04" w14:textId="77777777" w:rsidR="00E67346" w:rsidRDefault="00E67346">
      <w:pPr>
        <w:rPr>
          <w:rFonts w:hint="eastAsia"/>
        </w:rPr>
      </w:pPr>
    </w:p>
    <w:p w14:paraId="39CC3959" w14:textId="77777777" w:rsidR="00E67346" w:rsidRDefault="00E67346">
      <w:pPr>
        <w:rPr>
          <w:rFonts w:hint="eastAsia"/>
        </w:rPr>
      </w:pPr>
      <w:r>
        <w:rPr>
          <w:rFonts w:hint="eastAsia"/>
        </w:rPr>
        <w:t>学习与应用</w:t>
      </w:r>
    </w:p>
    <w:p w14:paraId="02B7B698" w14:textId="77777777" w:rsidR="00E67346" w:rsidRDefault="00E67346">
      <w:pPr>
        <w:rPr>
          <w:rFonts w:hint="eastAsia"/>
        </w:rPr>
      </w:pPr>
      <w:r>
        <w:rPr>
          <w:rFonts w:hint="eastAsia"/>
        </w:rPr>
        <w:t>使用拼音版学习《增广贤文》，不仅可以提高个人的文化素养，还能增强语言表达能力。通过反复诵读，读者能够逐渐掌握古文的语感和节奏，这对于深入理解和欣赏古典文学作品大有裨益。《增广贤文》中的许多观点至今仍然适用，可以帮助现代人在处理人际关系、面对困难时找到方向。因此，无论是学生还是成年人，都能从这部经典中学到宝贵的人生经验。</w:t>
      </w:r>
    </w:p>
    <w:p w14:paraId="49DC69AA" w14:textId="77777777" w:rsidR="00E67346" w:rsidRDefault="00E67346">
      <w:pPr>
        <w:rPr>
          <w:rFonts w:hint="eastAsia"/>
        </w:rPr>
      </w:pPr>
    </w:p>
    <w:p w14:paraId="374E733F" w14:textId="77777777" w:rsidR="00E67346" w:rsidRDefault="00E67346">
      <w:pPr>
        <w:rPr>
          <w:rFonts w:hint="eastAsia"/>
        </w:rPr>
      </w:pPr>
    </w:p>
    <w:p w14:paraId="63C5D4DF" w14:textId="77777777" w:rsidR="00E67346" w:rsidRDefault="00E67346">
      <w:pPr>
        <w:rPr>
          <w:rFonts w:hint="eastAsia"/>
        </w:rPr>
      </w:pPr>
      <w:r>
        <w:rPr>
          <w:rFonts w:hint="eastAsia"/>
        </w:rPr>
        <w:t>最后的总结</w:t>
      </w:r>
    </w:p>
    <w:p w14:paraId="4BF963FA" w14:textId="77777777" w:rsidR="00E67346" w:rsidRDefault="00E67346">
      <w:pPr>
        <w:rPr>
          <w:rFonts w:hint="eastAsia"/>
        </w:rPr>
      </w:pPr>
      <w:r>
        <w:rPr>
          <w:rFonts w:hint="eastAsia"/>
        </w:rPr>
        <w:t>“增广贤文小古文拼音版”是对传统经典的一次创新尝试，它通过现代化的方式使古老智慧焕发出新的生机。这种形式既保留了原作的精神内涵，又适应了当代人的阅读习惯，特别是满足了青少年及汉语学习者的需求。借助拼音的力量，更多的人可以轻松接触并喜爱上这部充满智慧的作品，进而促进中华优秀传统文化的广泛传播与发展。</w:t>
      </w:r>
    </w:p>
    <w:p w14:paraId="14168862" w14:textId="77777777" w:rsidR="00E67346" w:rsidRDefault="00E67346">
      <w:pPr>
        <w:rPr>
          <w:rFonts w:hint="eastAsia"/>
        </w:rPr>
      </w:pPr>
    </w:p>
    <w:p w14:paraId="65DBC3C7" w14:textId="77777777" w:rsidR="00E67346" w:rsidRDefault="00E67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BE971" w14:textId="3F7AD21F" w:rsidR="00EB1B5B" w:rsidRDefault="00EB1B5B"/>
    <w:sectPr w:rsidR="00EB1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5B"/>
    <w:rsid w:val="001B741B"/>
    <w:rsid w:val="00E67346"/>
    <w:rsid w:val="00E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7C425-A7D0-4AA5-BC6E-2ED7D4A2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