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475B" w14:textId="77777777" w:rsidR="007A3D50" w:rsidRDefault="007A3D50">
      <w:pPr>
        <w:rPr>
          <w:rFonts w:hint="eastAsia"/>
        </w:rPr>
      </w:pPr>
      <w:r>
        <w:rPr>
          <w:rFonts w:hint="eastAsia"/>
        </w:rPr>
        <w:t>增广贤文全书正版带拼音解释简介</w:t>
      </w:r>
    </w:p>
    <w:p w14:paraId="1081D0DE" w14:textId="77777777" w:rsidR="007A3D50" w:rsidRDefault="007A3D50">
      <w:pPr>
        <w:rPr>
          <w:rFonts w:hint="eastAsia"/>
        </w:rPr>
      </w:pPr>
      <w:r>
        <w:rPr>
          <w:rFonts w:hint="eastAsia"/>
        </w:rPr>
        <w:t>《增广贤文》是一部以儒家思想为核心的启蒙读物，集成了中国传统文化的智慧结晶。它通过简洁而富有哲理的语言，向读者传递了为人处世的道理。此次介绍的版本特别增加了拼音和详细解释，旨在帮助不同年龄段的读者更轻松地阅读与理解这部经典之作。</w:t>
      </w:r>
    </w:p>
    <w:p w14:paraId="4B30785D" w14:textId="77777777" w:rsidR="007A3D50" w:rsidRDefault="007A3D50">
      <w:pPr>
        <w:rPr>
          <w:rFonts w:hint="eastAsia"/>
        </w:rPr>
      </w:pPr>
    </w:p>
    <w:p w14:paraId="48C63880" w14:textId="77777777" w:rsidR="007A3D50" w:rsidRDefault="007A3D50">
      <w:pPr>
        <w:rPr>
          <w:rFonts w:hint="eastAsia"/>
        </w:rPr>
      </w:pPr>
    </w:p>
    <w:p w14:paraId="7C819D45" w14:textId="77777777" w:rsidR="007A3D50" w:rsidRDefault="007A3D50">
      <w:pPr>
        <w:rPr>
          <w:rFonts w:hint="eastAsia"/>
        </w:rPr>
      </w:pPr>
      <w:r>
        <w:rPr>
          <w:rFonts w:hint="eastAsia"/>
        </w:rPr>
        <w:t>为什么选择增广贤文全书正版带拼音解释</w:t>
      </w:r>
    </w:p>
    <w:p w14:paraId="662AD7FB" w14:textId="77777777" w:rsidR="007A3D50" w:rsidRDefault="007A3D50">
      <w:pPr>
        <w:rPr>
          <w:rFonts w:hint="eastAsia"/>
        </w:rPr>
      </w:pPr>
      <w:r>
        <w:rPr>
          <w:rFonts w:hint="eastAsia"/>
        </w:rPr>
        <w:t>在现代社会中，随着生活节奏的加快和外来文化的冲击，越来越多的年轻人对中华优秀传统文化了解甚少。该版本不仅保留了原文的韵味，还通过增加拼音标注以及详细的注释，使得即便是初学者也能够无障碍地阅读和学习。对于想要深入研究《增广贤文》的人来说，这一版本提供了更加全面的知识体系，有助于加深对中国古代文化和智慧的理解。</w:t>
      </w:r>
    </w:p>
    <w:p w14:paraId="40DA0342" w14:textId="77777777" w:rsidR="007A3D50" w:rsidRDefault="007A3D50">
      <w:pPr>
        <w:rPr>
          <w:rFonts w:hint="eastAsia"/>
        </w:rPr>
      </w:pPr>
    </w:p>
    <w:p w14:paraId="6EDA67DB" w14:textId="77777777" w:rsidR="007A3D50" w:rsidRDefault="007A3D50">
      <w:pPr>
        <w:rPr>
          <w:rFonts w:hint="eastAsia"/>
        </w:rPr>
      </w:pPr>
    </w:p>
    <w:p w14:paraId="63C60B5A" w14:textId="77777777" w:rsidR="007A3D50" w:rsidRDefault="007A3D50">
      <w:pPr>
        <w:rPr>
          <w:rFonts w:hint="eastAsia"/>
        </w:rPr>
      </w:pPr>
      <w:r>
        <w:rPr>
          <w:rFonts w:hint="eastAsia"/>
        </w:rPr>
        <w:t>内容特色与结构安排</w:t>
      </w:r>
    </w:p>
    <w:p w14:paraId="1E115A93" w14:textId="77777777" w:rsidR="007A3D50" w:rsidRDefault="007A3D50">
      <w:pPr>
        <w:rPr>
          <w:rFonts w:hint="eastAsia"/>
        </w:rPr>
      </w:pPr>
      <w:r>
        <w:rPr>
          <w:rFonts w:hint="eastAsia"/>
        </w:rPr>
        <w:t>此版本的《增广贤文》按照主题分类编排，涵盖了修身、齐家、治国等多个方面。每一段落都配有精确的拼音标注，确保读者能正确发音。在每一章节之后都有详尽的注解，从字面意义到深层含义进行剖析，帮助读者更好地把握文章精髓。这样的设计既考虑到了普及性，又不失学术价值。</w:t>
      </w:r>
    </w:p>
    <w:p w14:paraId="30069F13" w14:textId="77777777" w:rsidR="007A3D50" w:rsidRDefault="007A3D50">
      <w:pPr>
        <w:rPr>
          <w:rFonts w:hint="eastAsia"/>
        </w:rPr>
      </w:pPr>
    </w:p>
    <w:p w14:paraId="7C497DED" w14:textId="77777777" w:rsidR="007A3D50" w:rsidRDefault="007A3D50">
      <w:pPr>
        <w:rPr>
          <w:rFonts w:hint="eastAsia"/>
        </w:rPr>
      </w:pPr>
    </w:p>
    <w:p w14:paraId="4A12CBB9" w14:textId="77777777" w:rsidR="007A3D50" w:rsidRDefault="007A3D50">
      <w:pPr>
        <w:rPr>
          <w:rFonts w:hint="eastAsia"/>
        </w:rPr>
      </w:pPr>
      <w:r>
        <w:rPr>
          <w:rFonts w:hint="eastAsia"/>
        </w:rPr>
        <w:t>适合人群及应用场景</w:t>
      </w:r>
    </w:p>
    <w:p w14:paraId="077A1207" w14:textId="77777777" w:rsidR="007A3D50" w:rsidRDefault="007A3D50">
      <w:pPr>
        <w:rPr>
          <w:rFonts w:hint="eastAsia"/>
        </w:rPr>
      </w:pPr>
      <w:r>
        <w:rPr>
          <w:rFonts w:hint="eastAsia"/>
        </w:rPr>
        <w:t>无论是学生、教师还是对中国文化感兴趣的普通读者，《增广贤文全书正版带拼音解释》都是一个不错的选择。对于学生而言，它是一本优秀的课外读物，不仅能提高语文水平，还能培养良好的品德修养；对于教师来说，则是教学过程中的得力助手，可以作为课堂教学的补充材料；而对于广大中国文化爱好者，这本书无疑为他们打开了一扇通往古老东方智慧的大门。</w:t>
      </w:r>
    </w:p>
    <w:p w14:paraId="63418F6C" w14:textId="77777777" w:rsidR="007A3D50" w:rsidRDefault="007A3D50">
      <w:pPr>
        <w:rPr>
          <w:rFonts w:hint="eastAsia"/>
        </w:rPr>
      </w:pPr>
    </w:p>
    <w:p w14:paraId="4B1DA9A4" w14:textId="77777777" w:rsidR="007A3D50" w:rsidRDefault="007A3D50">
      <w:pPr>
        <w:rPr>
          <w:rFonts w:hint="eastAsia"/>
        </w:rPr>
      </w:pPr>
    </w:p>
    <w:p w14:paraId="7E5C543F" w14:textId="77777777" w:rsidR="007A3D50" w:rsidRDefault="007A3D50">
      <w:pPr>
        <w:rPr>
          <w:rFonts w:hint="eastAsia"/>
        </w:rPr>
      </w:pPr>
      <w:r>
        <w:rPr>
          <w:rFonts w:hint="eastAsia"/>
        </w:rPr>
        <w:t>最后的总结</w:t>
      </w:r>
    </w:p>
    <w:p w14:paraId="3787056B" w14:textId="77777777" w:rsidR="007A3D50" w:rsidRDefault="007A3D50">
      <w:pPr>
        <w:rPr>
          <w:rFonts w:hint="eastAsia"/>
        </w:rPr>
      </w:pPr>
      <w:r>
        <w:rPr>
          <w:rFonts w:hint="eastAsia"/>
        </w:rPr>
        <w:t>《增广贤文全书正版带拼音解释》以其独特的内容形式和深刻的文化内涵，成为了连接古今的一座桥梁。通过阅读这本书，我们不仅可以学到如何做人做事，更能感受到中华民族悠久的历史和灿烂的文化。希望更多的人能够通过这个版本走近《增广贤文》，从中汲取智慧，让这份珍贵的文化遗产在新时代焕发出新的光彩。</w:t>
      </w:r>
    </w:p>
    <w:p w14:paraId="4011685C" w14:textId="77777777" w:rsidR="007A3D50" w:rsidRDefault="007A3D50">
      <w:pPr>
        <w:rPr>
          <w:rFonts w:hint="eastAsia"/>
        </w:rPr>
      </w:pPr>
    </w:p>
    <w:p w14:paraId="270CBF27" w14:textId="77777777" w:rsidR="007A3D50" w:rsidRDefault="007A3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3427C" w14:textId="76DD68DC" w:rsidR="00F53038" w:rsidRDefault="00F53038"/>
    <w:sectPr w:rsidR="00F53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38"/>
    <w:rsid w:val="001B741B"/>
    <w:rsid w:val="007A3D50"/>
    <w:rsid w:val="00F5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99015-742A-468C-B553-C0236ED3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