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38DAE" w14:textId="77777777" w:rsidR="00181E39" w:rsidRDefault="00181E39">
      <w:pPr>
        <w:rPr>
          <w:rFonts w:hint="eastAsia"/>
        </w:rPr>
      </w:pPr>
      <w:r>
        <w:rPr>
          <w:rFonts w:hint="eastAsia"/>
        </w:rPr>
        <w:t>辕犁的拼音怎么写</w:t>
      </w:r>
    </w:p>
    <w:p w14:paraId="30F715E7" w14:textId="77777777" w:rsidR="00181E39" w:rsidRDefault="00181E39">
      <w:pPr>
        <w:rPr>
          <w:rFonts w:hint="eastAsia"/>
        </w:rPr>
      </w:pPr>
      <w:r>
        <w:rPr>
          <w:rFonts w:hint="eastAsia"/>
        </w:rPr>
        <w:t>“辕犁”的拼音是：yuán lí。其中，“辕”读作“yuán”，第二声；“犁”读作“lí”，第二声。这两个字组合在一起，指的是古代用于农耕的一种重要工具——犁的重要组成部分。</w:t>
      </w:r>
    </w:p>
    <w:p w14:paraId="0EEE9803" w14:textId="77777777" w:rsidR="00181E39" w:rsidRDefault="00181E39">
      <w:pPr>
        <w:rPr>
          <w:rFonts w:hint="eastAsia"/>
        </w:rPr>
      </w:pPr>
    </w:p>
    <w:p w14:paraId="2D454DE1" w14:textId="77777777" w:rsidR="00181E39" w:rsidRDefault="00181E39">
      <w:pPr>
        <w:rPr>
          <w:rFonts w:hint="eastAsia"/>
        </w:rPr>
      </w:pPr>
    </w:p>
    <w:p w14:paraId="0B15B59E" w14:textId="77777777" w:rsidR="00181E39" w:rsidRDefault="00181E39">
      <w:pPr>
        <w:rPr>
          <w:rFonts w:hint="eastAsia"/>
        </w:rPr>
      </w:pPr>
      <w:r>
        <w:rPr>
          <w:rFonts w:hint="eastAsia"/>
        </w:rPr>
        <w:t>辕犁的基本概念</w:t>
      </w:r>
    </w:p>
    <w:p w14:paraId="21DBB0DD" w14:textId="77777777" w:rsidR="00181E39" w:rsidRDefault="00181E39">
      <w:pPr>
        <w:rPr>
          <w:rFonts w:hint="eastAsia"/>
        </w:rPr>
      </w:pPr>
      <w:r>
        <w:rPr>
          <w:rFonts w:hint="eastAsia"/>
        </w:rPr>
        <w:t>在农业生产中，犁是一种用来翻土、松土的工具，而“辕犁”则是指控制犁的方向和牵引的部分。辕是连接牲畜与犁具之间的关键结构，通过它将力量传递到犁体上，从而实现耕地的功能。随着农业技术的发展，辕犁的形式也在不断演变，从最初的木质简单结构发展为后来更为复杂的金属部件。</w:t>
      </w:r>
    </w:p>
    <w:p w14:paraId="5DFD2A9D" w14:textId="77777777" w:rsidR="00181E39" w:rsidRDefault="00181E39">
      <w:pPr>
        <w:rPr>
          <w:rFonts w:hint="eastAsia"/>
        </w:rPr>
      </w:pPr>
    </w:p>
    <w:p w14:paraId="6AAED78A" w14:textId="77777777" w:rsidR="00181E39" w:rsidRDefault="00181E39">
      <w:pPr>
        <w:rPr>
          <w:rFonts w:hint="eastAsia"/>
        </w:rPr>
      </w:pPr>
    </w:p>
    <w:p w14:paraId="363A44C7" w14:textId="77777777" w:rsidR="00181E39" w:rsidRDefault="00181E39">
      <w:pPr>
        <w:rPr>
          <w:rFonts w:hint="eastAsia"/>
        </w:rPr>
      </w:pPr>
      <w:r>
        <w:rPr>
          <w:rFonts w:hint="eastAsia"/>
        </w:rPr>
        <w:t>辕犁的历史演变</w:t>
      </w:r>
    </w:p>
    <w:p w14:paraId="78B29CE9" w14:textId="77777777" w:rsidR="00181E39" w:rsidRDefault="00181E39">
      <w:pPr>
        <w:rPr>
          <w:rFonts w:hint="eastAsia"/>
        </w:rPr>
      </w:pPr>
      <w:r>
        <w:rPr>
          <w:rFonts w:hint="eastAsia"/>
        </w:rPr>
        <w:t>早在春秋战国时期，中国就已经出现了较为原始的犁具，辕犁作为其核心部分也随之产生。到了汉代，铁制农具逐渐普及，辕犁也开始使用铁质材料制作，增强了耐用性和效率。唐宋时期，农业技术高度发展，辕犁的设计更加科学合理，甚至出现了可调节深浅的装置，大大提高了耕作的灵活性。</w:t>
      </w:r>
    </w:p>
    <w:p w14:paraId="1C5284D2" w14:textId="77777777" w:rsidR="00181E39" w:rsidRDefault="00181E39">
      <w:pPr>
        <w:rPr>
          <w:rFonts w:hint="eastAsia"/>
        </w:rPr>
      </w:pPr>
    </w:p>
    <w:p w14:paraId="31534025" w14:textId="77777777" w:rsidR="00181E39" w:rsidRDefault="00181E39">
      <w:pPr>
        <w:rPr>
          <w:rFonts w:hint="eastAsia"/>
        </w:rPr>
      </w:pPr>
    </w:p>
    <w:p w14:paraId="1C7E4B8A" w14:textId="77777777" w:rsidR="00181E39" w:rsidRDefault="00181E39">
      <w:pPr>
        <w:rPr>
          <w:rFonts w:hint="eastAsia"/>
        </w:rPr>
      </w:pPr>
      <w:r>
        <w:rPr>
          <w:rFonts w:hint="eastAsia"/>
        </w:rPr>
        <w:t>辕犁的作用与意义</w:t>
      </w:r>
    </w:p>
    <w:p w14:paraId="7BB3D808" w14:textId="77777777" w:rsidR="00181E39" w:rsidRDefault="00181E39">
      <w:pPr>
        <w:rPr>
          <w:rFonts w:hint="eastAsia"/>
        </w:rPr>
      </w:pPr>
      <w:r>
        <w:rPr>
          <w:rFonts w:hint="eastAsia"/>
        </w:rPr>
        <w:t>辕犁虽然只是整个犁具的一部分，但它的设计直接影响到耕地的质量和效率。合理的辕犁结构可以减轻牵引力，使农民更容易操控，同时也能够提高土地翻耕的均匀度。因此，在传统农业社会中，辕犁的改进被视为提升农业生产力的重要手段之一。</w:t>
      </w:r>
    </w:p>
    <w:p w14:paraId="17D475CE" w14:textId="77777777" w:rsidR="00181E39" w:rsidRDefault="00181E39">
      <w:pPr>
        <w:rPr>
          <w:rFonts w:hint="eastAsia"/>
        </w:rPr>
      </w:pPr>
    </w:p>
    <w:p w14:paraId="4BF21F6F" w14:textId="77777777" w:rsidR="00181E39" w:rsidRDefault="00181E39">
      <w:pPr>
        <w:rPr>
          <w:rFonts w:hint="eastAsia"/>
        </w:rPr>
      </w:pPr>
    </w:p>
    <w:p w14:paraId="73422A55" w14:textId="77777777" w:rsidR="00181E39" w:rsidRDefault="00181E39">
      <w:pPr>
        <w:rPr>
          <w:rFonts w:hint="eastAsia"/>
        </w:rPr>
      </w:pPr>
      <w:r>
        <w:rPr>
          <w:rFonts w:hint="eastAsia"/>
        </w:rPr>
        <w:t>现代农业中的辕犁</w:t>
      </w:r>
    </w:p>
    <w:p w14:paraId="72F99F8C" w14:textId="77777777" w:rsidR="00181E39" w:rsidRDefault="00181E39">
      <w:pPr>
        <w:rPr>
          <w:rFonts w:hint="eastAsia"/>
        </w:rPr>
      </w:pPr>
      <w:r>
        <w:rPr>
          <w:rFonts w:hint="eastAsia"/>
        </w:rPr>
        <w:t>随着现代农业机械的发展，传统的木制或铁制辕犁已经被更先进的拖拉机配套设备所取代。不过，在一些偏远地区或者小规模农田中，手工操作的辕犁仍然被使用。研究传统辕犁的结构和原理，对于了解农业机械化的发展历程也具有重要的历史价值。</w:t>
      </w:r>
    </w:p>
    <w:p w14:paraId="2FF980F1" w14:textId="77777777" w:rsidR="00181E39" w:rsidRDefault="00181E39">
      <w:pPr>
        <w:rPr>
          <w:rFonts w:hint="eastAsia"/>
        </w:rPr>
      </w:pPr>
    </w:p>
    <w:p w14:paraId="1D1D9E36" w14:textId="77777777" w:rsidR="00181E39" w:rsidRDefault="00181E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CC978" w14:textId="11D46B1B" w:rsidR="00470751" w:rsidRDefault="00470751"/>
    <w:sectPr w:rsidR="0047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51"/>
    <w:rsid w:val="00181E39"/>
    <w:rsid w:val="0047075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90661-4B2A-4862-82EC-3CBE7FE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