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5EC2C" w14:textId="77777777" w:rsidR="00F96CB6" w:rsidRDefault="00F96CB6">
      <w:pPr>
        <w:rPr>
          <w:rFonts w:hint="eastAsia"/>
        </w:rPr>
      </w:pPr>
      <w:r>
        <w:rPr>
          <w:rFonts w:hint="eastAsia"/>
        </w:rPr>
        <w:t>欲济无舟楫的拼音怎么读</w:t>
      </w:r>
    </w:p>
    <w:p w14:paraId="06AE7E8E" w14:textId="77777777" w:rsidR="00F96CB6" w:rsidRDefault="00F96CB6">
      <w:pPr>
        <w:rPr>
          <w:rFonts w:hint="eastAsia"/>
        </w:rPr>
      </w:pPr>
      <w:r>
        <w:rPr>
          <w:rFonts w:hint="eastAsia"/>
        </w:rPr>
        <w:t>“欲济无舟楫”这句成语出自唐代诗人孟浩然的《望洞庭湖赠张丞相》一诗中，是一句充满哲理意味的诗句。这句话形象地描绘了一个人想要渡过河流却没有船和桨的情形，比喻希望有所作为却缺乏必要的条件或帮助。关于其拼音，“欲济无舟楫”的正确读音是：yù jì wú zhōu jí。</w:t>
      </w:r>
    </w:p>
    <w:p w14:paraId="146B831A" w14:textId="77777777" w:rsidR="00F96CB6" w:rsidRDefault="00F96CB6">
      <w:pPr>
        <w:rPr>
          <w:rFonts w:hint="eastAsia"/>
        </w:rPr>
      </w:pPr>
    </w:p>
    <w:p w14:paraId="0CA5F9E0" w14:textId="77777777" w:rsidR="00F96CB6" w:rsidRDefault="00F96CB6">
      <w:pPr>
        <w:rPr>
          <w:rFonts w:hint="eastAsia"/>
        </w:rPr>
      </w:pPr>
    </w:p>
    <w:p w14:paraId="16A43898" w14:textId="77777777" w:rsidR="00F96CB6" w:rsidRDefault="00F96CB6">
      <w:pPr>
        <w:rPr>
          <w:rFonts w:hint="eastAsia"/>
        </w:rPr>
      </w:pPr>
      <w:r>
        <w:rPr>
          <w:rFonts w:hint="eastAsia"/>
        </w:rPr>
        <w:t>深入理解“欲济无舟楫”的意义</w:t>
      </w:r>
    </w:p>
    <w:p w14:paraId="64E6007C" w14:textId="77777777" w:rsidR="00F96CB6" w:rsidRDefault="00F96CB6">
      <w:pPr>
        <w:rPr>
          <w:rFonts w:hint="eastAsia"/>
        </w:rPr>
      </w:pPr>
      <w:r>
        <w:rPr>
          <w:rFonts w:hint="eastAsia"/>
        </w:rPr>
        <w:t>了解了“欲济无舟楫”的发音之后，我们更应该深入探讨其背后所蕴含的意义。“欲济无舟楫”不仅仅是对一种物质状态的描述，更是对人们在追求目标过程中遇到阻碍时心境的一种写照。在这句话里，“欲”指的是愿望、渴望，“济”则是渡过的意思，而“无舟楫”则直接点明了实现愿望所面临的现实障碍。因此，这句话深刻揭示了人们虽然怀有强烈的愿望和理想，但因缺少相应的资源或支持而难以达成目标的困境。</w:t>
      </w:r>
    </w:p>
    <w:p w14:paraId="29C84681" w14:textId="77777777" w:rsidR="00F96CB6" w:rsidRDefault="00F96CB6">
      <w:pPr>
        <w:rPr>
          <w:rFonts w:hint="eastAsia"/>
        </w:rPr>
      </w:pPr>
    </w:p>
    <w:p w14:paraId="1F09E90B" w14:textId="77777777" w:rsidR="00F96CB6" w:rsidRDefault="00F96CB6">
      <w:pPr>
        <w:rPr>
          <w:rFonts w:hint="eastAsia"/>
        </w:rPr>
      </w:pPr>
    </w:p>
    <w:p w14:paraId="16E275F0" w14:textId="77777777" w:rsidR="00F96CB6" w:rsidRDefault="00F96CB6">
      <w:pPr>
        <w:rPr>
          <w:rFonts w:hint="eastAsia"/>
        </w:rPr>
      </w:pPr>
      <w:r>
        <w:rPr>
          <w:rFonts w:hint="eastAsia"/>
        </w:rPr>
        <w:t>“欲济无舟楫”的文化背景</w:t>
      </w:r>
    </w:p>
    <w:p w14:paraId="06B56E9B" w14:textId="77777777" w:rsidR="00F96CB6" w:rsidRDefault="00F96CB6">
      <w:pPr>
        <w:rPr>
          <w:rFonts w:hint="eastAsia"/>
        </w:rPr>
      </w:pPr>
      <w:r>
        <w:rPr>
          <w:rFonts w:hint="eastAsia"/>
        </w:rPr>
        <w:t>从文化角度来看，“欲济无舟楫”反映了古代中国社会对于个人努力与外部条件关系的认识。在古代，交通不如现代便捷，渡河往往需要依靠船只和划桨工具。当这些基本条件不具备时，即便拥有再强烈的愿望也无法顺利达到彼岸。这种情景不仅限于实际的物理空间跨越，也被广泛应用于比喻人生道路上的各种挑战。例如，在科举制度下，许多学子尽管满腹经纶，但由于缺乏门第背景或者经济支持，无法施展才华，正如同面对宽阔水面却找不到渡船一般。</w:t>
      </w:r>
    </w:p>
    <w:p w14:paraId="17CFA802" w14:textId="77777777" w:rsidR="00F96CB6" w:rsidRDefault="00F96CB6">
      <w:pPr>
        <w:rPr>
          <w:rFonts w:hint="eastAsia"/>
        </w:rPr>
      </w:pPr>
    </w:p>
    <w:p w14:paraId="39BD5813" w14:textId="77777777" w:rsidR="00F96CB6" w:rsidRDefault="00F96CB6">
      <w:pPr>
        <w:rPr>
          <w:rFonts w:hint="eastAsia"/>
        </w:rPr>
      </w:pPr>
    </w:p>
    <w:p w14:paraId="0C1ECA5F" w14:textId="77777777" w:rsidR="00F96CB6" w:rsidRDefault="00F96CB6">
      <w:pPr>
        <w:rPr>
          <w:rFonts w:hint="eastAsia"/>
        </w:rPr>
      </w:pPr>
      <w:r>
        <w:rPr>
          <w:rFonts w:hint="eastAsia"/>
        </w:rPr>
        <w:t>如何克服“欲济无舟楫”的困境</w:t>
      </w:r>
    </w:p>
    <w:p w14:paraId="58094A75" w14:textId="77777777" w:rsidR="00F96CB6" w:rsidRDefault="00F96CB6">
      <w:pPr>
        <w:rPr>
          <w:rFonts w:hint="eastAsia"/>
        </w:rPr>
      </w:pPr>
      <w:r>
        <w:rPr>
          <w:rFonts w:hint="eastAsia"/>
        </w:rPr>
        <w:t>面对“欲济无舟楫”的情况，关键在于寻找解决问题的方法和途径。要明确自己的需求和目标，分析当前所缺失的具体条件是什么。可以尝试通过学习新技能、积累经验或者建立人际关系网络等方式来弥补自身短板。保持积极乐观的态度也非常重要，因为在寻求解决方案的过程中难免会遇到挫折和困难。正如古人在逆境中不断探索出路一样，现代社会中的我们也应如此，即使面临重重阻碍，也要坚信总有办法能够找到属于自己的那艘“船”和“桨”，最终成功渡过难关。</w:t>
      </w:r>
    </w:p>
    <w:p w14:paraId="28719795" w14:textId="77777777" w:rsidR="00F96CB6" w:rsidRDefault="00F96CB6">
      <w:pPr>
        <w:rPr>
          <w:rFonts w:hint="eastAsia"/>
        </w:rPr>
      </w:pPr>
    </w:p>
    <w:p w14:paraId="74077E25" w14:textId="77777777" w:rsidR="00F96CB6" w:rsidRDefault="00F96CB6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11B24480" w14:textId="28D0F9AF" w:rsidR="007B641B" w:rsidRDefault="007B641B"/>
    <w:sectPr w:rsidR="007B6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1B"/>
    <w:rsid w:val="007B641B"/>
    <w:rsid w:val="00B13A47"/>
    <w:rsid w:val="00F9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B586A-6C87-46C3-BE8B-E6CBE88F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4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4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4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4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4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4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4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4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4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4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4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4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4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4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4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4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4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4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4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4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4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4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4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