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E382" w14:textId="77777777" w:rsidR="00A878FE" w:rsidRDefault="00A878FE">
      <w:pPr>
        <w:rPr>
          <w:rFonts w:hint="eastAsia"/>
        </w:rPr>
      </w:pPr>
      <w:r>
        <w:rPr>
          <w:rFonts w:hint="eastAsia"/>
        </w:rPr>
        <w:t>月中霜里斗婵娟的拼音</w:t>
      </w:r>
    </w:p>
    <w:p w14:paraId="18B36C67" w14:textId="77777777" w:rsidR="00A878FE" w:rsidRDefault="00A878FE">
      <w:pPr>
        <w:rPr>
          <w:rFonts w:hint="eastAsia"/>
        </w:rPr>
      </w:pPr>
      <w:r>
        <w:rPr>
          <w:rFonts w:hint="eastAsia"/>
        </w:rPr>
        <w:t>“月中霜里斗婵娟”这一句出自唐代诗人李商隐的《霜月》一诗。这句话的拼音为：“yuè zhōng shuāng lǐ dòu chán juān”。整句描绘了在秋霜覆盖大地之时，明月高悬夜空，嫦娥（婵娟常用来指代月亮或月宫中的嫦娥）与月亮相映成趣的美景。</w:t>
      </w:r>
    </w:p>
    <w:p w14:paraId="10011506" w14:textId="77777777" w:rsidR="00A878FE" w:rsidRDefault="00A878FE">
      <w:pPr>
        <w:rPr>
          <w:rFonts w:hint="eastAsia"/>
        </w:rPr>
      </w:pPr>
    </w:p>
    <w:p w14:paraId="7CA58B02" w14:textId="77777777" w:rsidR="00A878FE" w:rsidRDefault="00A878FE">
      <w:pPr>
        <w:rPr>
          <w:rFonts w:hint="eastAsia"/>
        </w:rPr>
      </w:pPr>
    </w:p>
    <w:p w14:paraId="346769E1" w14:textId="77777777" w:rsidR="00A878FE" w:rsidRDefault="00A878FE">
      <w:pPr>
        <w:rPr>
          <w:rFonts w:hint="eastAsia"/>
        </w:rPr>
      </w:pPr>
      <w:r>
        <w:rPr>
          <w:rFonts w:hint="eastAsia"/>
        </w:rPr>
        <w:t>关于李商隐及其诗歌特点</w:t>
      </w:r>
    </w:p>
    <w:p w14:paraId="4FFD038A" w14:textId="77777777" w:rsidR="00A878FE" w:rsidRDefault="00A878FE">
      <w:pPr>
        <w:rPr>
          <w:rFonts w:hint="eastAsia"/>
        </w:rPr>
      </w:pPr>
      <w:r>
        <w:rPr>
          <w:rFonts w:hint="eastAsia"/>
        </w:rPr>
        <w:t>李商隐是晚唐时期著名的诗人之一，以其深情、含蓄、富有象征意义的诗作著称。他的作品中充满了对美好事物的追求和对命运无常的感慨，善于运用丰富的意象来表达内心深处的情感世界。“月中霜里斗婵娟”正是这种风格的典型代表，通过自然景象传达出一种超凡脱俗之美感。</w:t>
      </w:r>
    </w:p>
    <w:p w14:paraId="49A40176" w14:textId="77777777" w:rsidR="00A878FE" w:rsidRDefault="00A878FE">
      <w:pPr>
        <w:rPr>
          <w:rFonts w:hint="eastAsia"/>
        </w:rPr>
      </w:pPr>
    </w:p>
    <w:p w14:paraId="22308B18" w14:textId="77777777" w:rsidR="00A878FE" w:rsidRDefault="00A878FE">
      <w:pPr>
        <w:rPr>
          <w:rFonts w:hint="eastAsia"/>
        </w:rPr>
      </w:pPr>
    </w:p>
    <w:p w14:paraId="4015228D" w14:textId="77777777" w:rsidR="00A878FE" w:rsidRDefault="00A878FE">
      <w:pPr>
        <w:rPr>
          <w:rFonts w:hint="eastAsia"/>
        </w:rPr>
      </w:pPr>
      <w:r>
        <w:rPr>
          <w:rFonts w:hint="eastAsia"/>
        </w:rPr>
        <w:t>诗句意境分析</w:t>
      </w:r>
    </w:p>
    <w:p w14:paraId="491C06D7" w14:textId="77777777" w:rsidR="00A878FE" w:rsidRDefault="00A878FE">
      <w:pPr>
        <w:rPr>
          <w:rFonts w:hint="eastAsia"/>
        </w:rPr>
      </w:pPr>
      <w:r>
        <w:rPr>
          <w:rFonts w:hint="eastAsia"/>
        </w:rPr>
        <w:t>在这句诗中，“月中霜里”描绘了一个寒冷而寂静的夜晚场景，给人以清冷之感；而“斗婵娟”则赋予了月亮动态的生命力，仿佛它正在与地面上的霜花争奇斗艳。这里的“斗”并非真正意义上的竞争，而是强调两者之间的相互辉映，共同构成了一幅美丽动人的画面。整个句子通过对自然景色细腻入微的描写，表达了作者对于自然界神奇美妙之处的赞美之情。</w:t>
      </w:r>
    </w:p>
    <w:p w14:paraId="3C039E68" w14:textId="77777777" w:rsidR="00A878FE" w:rsidRDefault="00A878FE">
      <w:pPr>
        <w:rPr>
          <w:rFonts w:hint="eastAsia"/>
        </w:rPr>
      </w:pPr>
    </w:p>
    <w:p w14:paraId="586A7233" w14:textId="77777777" w:rsidR="00A878FE" w:rsidRDefault="00A878FE">
      <w:pPr>
        <w:rPr>
          <w:rFonts w:hint="eastAsia"/>
        </w:rPr>
      </w:pPr>
    </w:p>
    <w:p w14:paraId="1064FD21" w14:textId="77777777" w:rsidR="00A878FE" w:rsidRDefault="00A878FE">
      <w:pPr>
        <w:rPr>
          <w:rFonts w:hint="eastAsia"/>
        </w:rPr>
      </w:pPr>
      <w:r>
        <w:rPr>
          <w:rFonts w:hint="eastAsia"/>
        </w:rPr>
        <w:t>文化背景下的解读</w:t>
      </w:r>
    </w:p>
    <w:p w14:paraId="6E349E15" w14:textId="77777777" w:rsidR="00A878FE" w:rsidRDefault="00A878FE">
      <w:pPr>
        <w:rPr>
          <w:rFonts w:hint="eastAsia"/>
        </w:rPr>
      </w:pPr>
      <w:r>
        <w:rPr>
          <w:rFonts w:hint="eastAsia"/>
        </w:rPr>
        <w:t>在中国传统文化中，月亮一直被视为团圆、纯洁以及美好的象征。婵娟作为月亮或者仙女嫦娥的代称，在文学作品中经常被用来寄托人们对美好生活的向往。“月中霜里斗婵娟”不仅展现了作者高超的艺术表现手法，同时也反映了古代文人墨客对于自然景观的独特审美情趣。这种将个人情感融入自然景象之中的创作方式，至今仍被广泛推崇。</w:t>
      </w:r>
    </w:p>
    <w:p w14:paraId="18055620" w14:textId="77777777" w:rsidR="00A878FE" w:rsidRDefault="00A878FE">
      <w:pPr>
        <w:rPr>
          <w:rFonts w:hint="eastAsia"/>
        </w:rPr>
      </w:pPr>
    </w:p>
    <w:p w14:paraId="01B4CBF2" w14:textId="77777777" w:rsidR="00A878FE" w:rsidRDefault="00A878FE">
      <w:pPr>
        <w:rPr>
          <w:rFonts w:hint="eastAsia"/>
        </w:rPr>
      </w:pPr>
    </w:p>
    <w:p w14:paraId="07B51CBF" w14:textId="77777777" w:rsidR="00A878FE" w:rsidRDefault="00A878FE">
      <w:pPr>
        <w:rPr>
          <w:rFonts w:hint="eastAsia"/>
        </w:rPr>
      </w:pPr>
      <w:r>
        <w:rPr>
          <w:rFonts w:hint="eastAsia"/>
        </w:rPr>
        <w:t>最后的总结</w:t>
      </w:r>
    </w:p>
    <w:p w14:paraId="41BA5BC7" w14:textId="77777777" w:rsidR="00A878FE" w:rsidRDefault="00A878FE">
      <w:pPr>
        <w:rPr>
          <w:rFonts w:hint="eastAsia"/>
        </w:rPr>
      </w:pPr>
      <w:r>
        <w:rPr>
          <w:rFonts w:hint="eastAsia"/>
        </w:rPr>
        <w:t>通过对“月中霜里斗婵娟”的拼音及其背后的文化内涵进行探讨，我们可以更深入地理解这首诗所蕴含的艺术魅力。它不仅仅是一幅美丽的自然画卷，更是诗人内心世界的写照。这句诗提醒我们，在忙碌的生活之余，不妨停下脚步，去欣赏身边那些平凡而又珍贵的美好瞬间。</w:t>
      </w:r>
    </w:p>
    <w:p w14:paraId="639544CA" w14:textId="77777777" w:rsidR="00A878FE" w:rsidRDefault="00A878FE">
      <w:pPr>
        <w:rPr>
          <w:rFonts w:hint="eastAsia"/>
        </w:rPr>
      </w:pPr>
    </w:p>
    <w:p w14:paraId="71DA34F3" w14:textId="77777777" w:rsidR="00A878FE" w:rsidRDefault="00A8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78EB0" w14:textId="0423F0D1" w:rsidR="00210257" w:rsidRDefault="00210257"/>
    <w:sectPr w:rsidR="0021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57"/>
    <w:rsid w:val="00210257"/>
    <w:rsid w:val="00A878F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615CA-D482-483A-89CC-1DC14F2D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