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2D1D" w14:textId="77777777" w:rsidR="00816B20" w:rsidRDefault="00816B20">
      <w:pPr>
        <w:rPr>
          <w:rFonts w:hint="eastAsia"/>
        </w:rPr>
      </w:pPr>
      <w:r>
        <w:rPr>
          <w:rFonts w:hint="eastAsia"/>
        </w:rPr>
        <w:t>yùn chē —— 你了解晕车吗？</w:t>
      </w:r>
    </w:p>
    <w:p w14:paraId="2D1385EA" w14:textId="77777777" w:rsidR="00816B20" w:rsidRDefault="00816B20">
      <w:pPr>
        <w:rPr>
          <w:rFonts w:hint="eastAsia"/>
        </w:rPr>
      </w:pPr>
      <w:r>
        <w:rPr>
          <w:rFonts w:hint="eastAsia"/>
        </w:rPr>
        <w:t>“晕车”这个词，读作 yùn chē，是指人在乘坐交通工具时，尤其是汽车、船、飞机等移动过程中，因身体与视觉感受到的运动状态不一致而引发的一种不适反应。它属于“运动病”的一种，常见的症状包括头晕、恶心、呕吐、面色苍白、出冷汗等。</w:t>
      </w:r>
    </w:p>
    <w:p w14:paraId="1C7A77AF" w14:textId="77777777" w:rsidR="00816B20" w:rsidRDefault="00816B20">
      <w:pPr>
        <w:rPr>
          <w:rFonts w:hint="eastAsia"/>
        </w:rPr>
      </w:pPr>
    </w:p>
    <w:p w14:paraId="523A602A" w14:textId="77777777" w:rsidR="00816B20" w:rsidRDefault="00816B20">
      <w:pPr>
        <w:rPr>
          <w:rFonts w:hint="eastAsia"/>
        </w:rPr>
      </w:pPr>
    </w:p>
    <w:p w14:paraId="12A85134" w14:textId="77777777" w:rsidR="00816B20" w:rsidRDefault="00816B20">
      <w:pPr>
        <w:rPr>
          <w:rFonts w:hint="eastAsia"/>
        </w:rPr>
      </w:pPr>
      <w:r>
        <w:rPr>
          <w:rFonts w:hint="eastAsia"/>
        </w:rPr>
        <w:t>为什么会晕车？</w:t>
      </w:r>
    </w:p>
    <w:p w14:paraId="05793658" w14:textId="77777777" w:rsidR="00816B20" w:rsidRDefault="00816B20">
      <w:pPr>
        <w:rPr>
          <w:rFonts w:hint="eastAsia"/>
        </w:rPr>
      </w:pPr>
      <w:r>
        <w:rPr>
          <w:rFonts w:hint="eastAsia"/>
        </w:rPr>
        <w:t>晕车的发生主要与人体的前庭系统有关。前庭器官位于内耳，负责感知身体的平衡和运动状态。当人坐在车内时，眼睛可能看到的是静止的车厢内部，而前庭系统却感受到车辆的晃动和加速变化，这种信息的冲突会让大脑产生混乱，从而引发晕车反应。</w:t>
      </w:r>
    </w:p>
    <w:p w14:paraId="5D9CEB75" w14:textId="77777777" w:rsidR="00816B20" w:rsidRDefault="00816B20">
      <w:pPr>
        <w:rPr>
          <w:rFonts w:hint="eastAsia"/>
        </w:rPr>
      </w:pPr>
    </w:p>
    <w:p w14:paraId="2706F745" w14:textId="77777777" w:rsidR="00816B20" w:rsidRDefault="00816B20">
      <w:pPr>
        <w:rPr>
          <w:rFonts w:hint="eastAsia"/>
        </w:rPr>
      </w:pPr>
    </w:p>
    <w:p w14:paraId="74C89DE0" w14:textId="77777777" w:rsidR="00816B20" w:rsidRDefault="00816B20">
      <w:pPr>
        <w:rPr>
          <w:rFonts w:hint="eastAsia"/>
        </w:rPr>
      </w:pPr>
      <w:r>
        <w:rPr>
          <w:rFonts w:hint="eastAsia"/>
        </w:rPr>
        <w:t>哪些人更容易晕车？</w:t>
      </w:r>
    </w:p>
    <w:p w14:paraId="518D7924" w14:textId="77777777" w:rsidR="00816B20" w:rsidRDefault="00816B20">
      <w:pPr>
        <w:rPr>
          <w:rFonts w:hint="eastAsia"/>
        </w:rPr>
      </w:pPr>
      <w:r>
        <w:rPr>
          <w:rFonts w:hint="eastAsia"/>
        </w:rPr>
        <w:t>儿童、孕妇、老年人以及患有某些神经系统疾病的人群更容易出现晕车现象。长时间疲劳、空腹或过饱、阅读时乘车等因素也会加重晕车的症状。每个人的身体敏感度不同，因此对晕车的耐受程度也各不相同。</w:t>
      </w:r>
    </w:p>
    <w:p w14:paraId="673CB23D" w14:textId="77777777" w:rsidR="00816B20" w:rsidRDefault="00816B20">
      <w:pPr>
        <w:rPr>
          <w:rFonts w:hint="eastAsia"/>
        </w:rPr>
      </w:pPr>
    </w:p>
    <w:p w14:paraId="667E83BE" w14:textId="77777777" w:rsidR="00816B20" w:rsidRDefault="00816B20">
      <w:pPr>
        <w:rPr>
          <w:rFonts w:hint="eastAsia"/>
        </w:rPr>
      </w:pPr>
    </w:p>
    <w:p w14:paraId="39852828" w14:textId="77777777" w:rsidR="00816B20" w:rsidRDefault="00816B20">
      <w:pPr>
        <w:rPr>
          <w:rFonts w:hint="eastAsia"/>
        </w:rPr>
      </w:pPr>
      <w:r>
        <w:rPr>
          <w:rFonts w:hint="eastAsia"/>
        </w:rPr>
        <w:t>如何缓解晕车？</w:t>
      </w:r>
    </w:p>
    <w:p w14:paraId="096078FE" w14:textId="77777777" w:rsidR="00816B20" w:rsidRDefault="00816B20">
      <w:pPr>
        <w:rPr>
          <w:rFonts w:hint="eastAsia"/>
        </w:rPr>
      </w:pPr>
      <w:r>
        <w:rPr>
          <w:rFonts w:hint="eastAsia"/>
        </w:rPr>
        <w:t>为了减轻晕车带来的不适，可以尝试以下方法：选择靠窗的位置，注视远处固定的景物；避免在车上阅读或看手机；保持车内空气流通；提前服用晕车药或使用晕车贴；也可以尝试闭目休息，减少感官冲突。</w:t>
      </w:r>
    </w:p>
    <w:p w14:paraId="2604A258" w14:textId="77777777" w:rsidR="00816B20" w:rsidRDefault="00816B20">
      <w:pPr>
        <w:rPr>
          <w:rFonts w:hint="eastAsia"/>
        </w:rPr>
      </w:pPr>
    </w:p>
    <w:p w14:paraId="6E8E6EEB" w14:textId="77777777" w:rsidR="00816B20" w:rsidRDefault="00816B20">
      <w:pPr>
        <w:rPr>
          <w:rFonts w:hint="eastAsia"/>
        </w:rPr>
      </w:pPr>
    </w:p>
    <w:p w14:paraId="2AFAD0CE" w14:textId="77777777" w:rsidR="00816B20" w:rsidRDefault="00816B20">
      <w:pPr>
        <w:rPr>
          <w:rFonts w:hint="eastAsia"/>
        </w:rPr>
      </w:pPr>
      <w:r>
        <w:rPr>
          <w:rFonts w:hint="eastAsia"/>
        </w:rPr>
        <w:t>最后的总结</w:t>
      </w:r>
    </w:p>
    <w:p w14:paraId="43138A40" w14:textId="77777777" w:rsidR="00816B20" w:rsidRDefault="00816B20">
      <w:pPr>
        <w:rPr>
          <w:rFonts w:hint="eastAsia"/>
        </w:rPr>
      </w:pPr>
      <w:r>
        <w:rPr>
          <w:rFonts w:hint="eastAsia"/>
        </w:rPr>
        <w:t>晕车虽然常见，但通过一些简单的方法往往可以有效缓解。了解晕车的原因和应对策略，有助于我们在出行时更加舒适和轻松。下次当你听到“yùn chē”这个词时，相信你会有更多的理解和准备。</w:t>
      </w:r>
    </w:p>
    <w:p w14:paraId="52A71D01" w14:textId="77777777" w:rsidR="00816B20" w:rsidRDefault="00816B20">
      <w:pPr>
        <w:rPr>
          <w:rFonts w:hint="eastAsia"/>
        </w:rPr>
      </w:pPr>
    </w:p>
    <w:p w14:paraId="44F686DD" w14:textId="77777777" w:rsidR="00816B20" w:rsidRDefault="00816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8B12E" w14:textId="70108621" w:rsidR="00E00234" w:rsidRDefault="00E00234"/>
    <w:sectPr w:rsidR="00E00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34"/>
    <w:rsid w:val="00816B20"/>
    <w:rsid w:val="00B13A47"/>
    <w:rsid w:val="00E0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C75A9-C309-44D5-ACF9-E5DDCF12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