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8E1C" w14:textId="77777777" w:rsidR="00362934" w:rsidRDefault="00362934">
      <w:pPr>
        <w:rPr>
          <w:rFonts w:hint="eastAsia"/>
        </w:rPr>
      </w:pPr>
      <w:r>
        <w:rPr>
          <w:rFonts w:hint="eastAsia"/>
        </w:rPr>
        <w:t>元拼音的起源与背景</w:t>
      </w:r>
    </w:p>
    <w:p w14:paraId="66D3DD77" w14:textId="77777777" w:rsidR="00362934" w:rsidRDefault="00362934">
      <w:pPr>
        <w:rPr>
          <w:rFonts w:hint="eastAsia"/>
        </w:rPr>
      </w:pPr>
      <w:r>
        <w:rPr>
          <w:rFonts w:hint="eastAsia"/>
        </w:rPr>
        <w:t>元拼音是一种专门用于汉字注音的系统，它为学习中文的人提供了一种简便的方法来理解和发音汉字。随着汉语在全球范围内的流行，越来越多的学习者和使用者需要一种既准确又易于理解的注音方法。元拼音应运而生，它结合了汉语拼音的优点，并针对一些难点进行了改进，以帮助非母语人士更好地掌握汉语发音。</w:t>
      </w:r>
    </w:p>
    <w:p w14:paraId="11F1DFB1" w14:textId="77777777" w:rsidR="00362934" w:rsidRDefault="00362934">
      <w:pPr>
        <w:rPr>
          <w:rFonts w:hint="eastAsia"/>
        </w:rPr>
      </w:pPr>
    </w:p>
    <w:p w14:paraId="52C7C2D8" w14:textId="77777777" w:rsidR="00362934" w:rsidRDefault="00362934">
      <w:pPr>
        <w:rPr>
          <w:rFonts w:hint="eastAsia"/>
        </w:rPr>
      </w:pPr>
    </w:p>
    <w:p w14:paraId="6BC425E1" w14:textId="77777777" w:rsidR="00362934" w:rsidRDefault="00362934">
      <w:pPr>
        <w:rPr>
          <w:rFonts w:hint="eastAsia"/>
        </w:rPr>
      </w:pPr>
      <w:r>
        <w:rPr>
          <w:rFonts w:hint="eastAsia"/>
        </w:rPr>
        <w:t>元拼音的基本规则</w:t>
      </w:r>
    </w:p>
    <w:p w14:paraId="34D1F100" w14:textId="77777777" w:rsidR="00362934" w:rsidRDefault="00362934">
      <w:pPr>
        <w:rPr>
          <w:rFonts w:hint="eastAsia"/>
        </w:rPr>
      </w:pPr>
      <w:r>
        <w:rPr>
          <w:rFonts w:hint="eastAsia"/>
        </w:rPr>
        <w:t>元拼音的设计理念是简单易懂，因此其基本规则并不复杂。每个汉字都对应一个特定的拼音表示，这包括声母、韵母以及声调三部分。在元拼音中，声母和韵母的组合更加直观，减少了学习者的记忆负担。例如，“zh”、“ch”、“sh”等较为复杂的声母，在元拼音里可能有更直接的表示方式。为了便于学习者快速识别不同的声调，元拼音采用了一些独特的符号或者颜色编码来区分。</w:t>
      </w:r>
    </w:p>
    <w:p w14:paraId="1C78274D" w14:textId="77777777" w:rsidR="00362934" w:rsidRDefault="00362934">
      <w:pPr>
        <w:rPr>
          <w:rFonts w:hint="eastAsia"/>
        </w:rPr>
      </w:pPr>
    </w:p>
    <w:p w14:paraId="336F5D36" w14:textId="77777777" w:rsidR="00362934" w:rsidRDefault="00362934">
      <w:pPr>
        <w:rPr>
          <w:rFonts w:hint="eastAsia"/>
        </w:rPr>
      </w:pPr>
    </w:p>
    <w:p w14:paraId="075751AF" w14:textId="77777777" w:rsidR="00362934" w:rsidRDefault="00362934">
      <w:pPr>
        <w:rPr>
          <w:rFonts w:hint="eastAsia"/>
        </w:rPr>
      </w:pPr>
      <w:r>
        <w:rPr>
          <w:rFonts w:hint="eastAsia"/>
        </w:rPr>
        <w:t>如何书写和读出元拼音</w:t>
      </w:r>
    </w:p>
    <w:p w14:paraId="24E4A236" w14:textId="77777777" w:rsidR="00362934" w:rsidRDefault="00362934">
      <w:pPr>
        <w:rPr>
          <w:rFonts w:hint="eastAsia"/>
        </w:rPr>
      </w:pPr>
      <w:r>
        <w:rPr>
          <w:rFonts w:hint="eastAsia"/>
        </w:rPr>
        <w:t>书写元拼音时，最重要的是要准确地表达出每一个音节的声母、韵母和声调。对于初学者来说，可以从模仿开始，通过听音频资料或观看视频教程来熟悉正确的发音。当涉及到具体的书写时，可以遵循标准的拼音书写规范，同时注意元拼音特有的标记法。比如，某些元拼音可能会使用数字1至4来标注四声，或是用特殊的字符来强调轻声。读出元拼音时，关键在于准确把握声调的变化，这对于正确发音至关重要。</w:t>
      </w:r>
    </w:p>
    <w:p w14:paraId="2B2AA0E1" w14:textId="77777777" w:rsidR="00362934" w:rsidRDefault="00362934">
      <w:pPr>
        <w:rPr>
          <w:rFonts w:hint="eastAsia"/>
        </w:rPr>
      </w:pPr>
    </w:p>
    <w:p w14:paraId="20FD4E82" w14:textId="77777777" w:rsidR="00362934" w:rsidRDefault="00362934">
      <w:pPr>
        <w:rPr>
          <w:rFonts w:hint="eastAsia"/>
        </w:rPr>
      </w:pPr>
    </w:p>
    <w:p w14:paraId="5C35503F" w14:textId="77777777" w:rsidR="00362934" w:rsidRDefault="00362934">
      <w:pPr>
        <w:rPr>
          <w:rFonts w:hint="eastAsia"/>
        </w:rPr>
      </w:pPr>
      <w:r>
        <w:rPr>
          <w:rFonts w:hint="eastAsia"/>
        </w:rPr>
        <w:t>元拼音的应用场景</w:t>
      </w:r>
    </w:p>
    <w:p w14:paraId="33BEDC85" w14:textId="77777777" w:rsidR="00362934" w:rsidRDefault="00362934">
      <w:pPr>
        <w:rPr>
          <w:rFonts w:hint="eastAsia"/>
        </w:rPr>
      </w:pPr>
      <w:r>
        <w:rPr>
          <w:rFonts w:hint="eastAsia"/>
        </w:rPr>
        <w:t>元拼音不仅适用于汉语学习者，也被广泛应用于对外汉语教学、语言学研究以及信息技术领域。在教育方面，它作为一种辅助工具，极大地促进了汉语的教学效率。在技术领域，元拼音有助于开发语音识别软件和输入法，提高这些产品对不同口音用户的适应性。随着中国文化的国际传播，越来越多的文化产品如电影、音乐也开始使用元拼音作为字幕或歌词的注释，使得外国观众更容易欣赏到原汁原味的中国文化。</w:t>
      </w:r>
    </w:p>
    <w:p w14:paraId="7D829BC6" w14:textId="77777777" w:rsidR="00362934" w:rsidRDefault="00362934">
      <w:pPr>
        <w:rPr>
          <w:rFonts w:hint="eastAsia"/>
        </w:rPr>
      </w:pPr>
    </w:p>
    <w:p w14:paraId="6B462268" w14:textId="77777777" w:rsidR="00362934" w:rsidRDefault="00362934">
      <w:pPr>
        <w:rPr>
          <w:rFonts w:hint="eastAsia"/>
        </w:rPr>
      </w:pPr>
    </w:p>
    <w:p w14:paraId="11508EB5" w14:textId="77777777" w:rsidR="00362934" w:rsidRDefault="00362934">
      <w:pPr>
        <w:rPr>
          <w:rFonts w:hint="eastAsia"/>
        </w:rPr>
      </w:pPr>
      <w:r>
        <w:rPr>
          <w:rFonts w:hint="eastAsia"/>
        </w:rPr>
        <w:t>最后的总结</w:t>
      </w:r>
    </w:p>
    <w:p w14:paraId="3D7E70A6" w14:textId="77777777" w:rsidR="00362934" w:rsidRDefault="00362934">
      <w:pPr>
        <w:rPr>
          <w:rFonts w:hint="eastAsia"/>
        </w:rPr>
      </w:pPr>
      <w:r>
        <w:rPr>
          <w:rFonts w:hint="eastAsia"/>
        </w:rPr>
        <w:t>元拼音作为一种创新的汉字注音体系，为汉语学习者提供了极大的便利。无论是初学者还是有一定基础的学习者，都能从中受益。通过合理运用元拼音，不仅可以提高学习效率，还能加深对中国语言和文化的理解。希望更多的人能够认识到元拼音的价值，并将其应用到实际学习和工作中去。</w:t>
      </w:r>
    </w:p>
    <w:p w14:paraId="4119CD78" w14:textId="77777777" w:rsidR="00362934" w:rsidRDefault="00362934">
      <w:pPr>
        <w:rPr>
          <w:rFonts w:hint="eastAsia"/>
        </w:rPr>
      </w:pPr>
    </w:p>
    <w:p w14:paraId="25086FD1" w14:textId="77777777" w:rsidR="00362934" w:rsidRDefault="00362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E5888" w14:textId="15EC4B10" w:rsidR="002527A2" w:rsidRDefault="002527A2"/>
    <w:sectPr w:rsidR="00252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A2"/>
    <w:rsid w:val="002527A2"/>
    <w:rsid w:val="0036293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D0A73-AC93-4C4E-B4AD-1BBB33BC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7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7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7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7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7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7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7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7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7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7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7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7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7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7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7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7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